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401E" w14:textId="237FA97A" w:rsidR="00927836" w:rsidRPr="008F7963" w:rsidRDefault="006155DC" w:rsidP="00B16374">
      <w:pPr>
        <w:spacing w:after="0" w:line="240" w:lineRule="auto"/>
        <w:rPr>
          <w:rFonts w:ascii="Tahoma" w:hAnsi="Tahoma" w:cs="Tahoma"/>
        </w:rPr>
      </w:pPr>
      <w:r w:rsidRPr="008F7963">
        <w:rPr>
          <w:rFonts w:ascii="Tahoma" w:hAnsi="Tahoma" w:cs="Tahoma"/>
          <w:noProof/>
          <w:lang w:val="fr-FR" w:eastAsia="fr-FR"/>
        </w:rPr>
        <w:drawing>
          <wp:anchor distT="0" distB="0" distL="114300" distR="114300" simplePos="0" relativeHeight="251656704" behindDoc="0" locked="0" layoutInCell="1" allowOverlap="1" wp14:anchorId="2C02773F" wp14:editId="68A6C323">
            <wp:simplePos x="0" y="0"/>
            <wp:positionH relativeFrom="column">
              <wp:posOffset>3707130</wp:posOffset>
            </wp:positionH>
            <wp:positionV relativeFrom="paragraph">
              <wp:posOffset>17617</wp:posOffset>
            </wp:positionV>
            <wp:extent cx="2487930" cy="739140"/>
            <wp:effectExtent l="0" t="0" r="762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Q_Logo-H_2016-2020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7930" cy="739140"/>
                    </a:xfrm>
                    <a:prstGeom prst="rect">
                      <a:avLst/>
                    </a:prstGeom>
                  </pic:spPr>
                </pic:pic>
              </a:graphicData>
            </a:graphic>
          </wp:anchor>
        </w:drawing>
      </w:r>
      <w:r w:rsidR="006829F2" w:rsidRPr="004843AF">
        <w:rPr>
          <w:rFonts w:ascii="Tahoma" w:hAnsi="Tahoma" w:cs="Tahoma"/>
          <w:noProof/>
          <w:lang w:val="fr-FR" w:eastAsia="fr-FR"/>
        </w:rPr>
        <w:drawing>
          <wp:anchor distT="0" distB="0" distL="114300" distR="114300" simplePos="0" relativeHeight="251663360" behindDoc="0" locked="0" layoutInCell="1" allowOverlap="1" wp14:anchorId="01BCAC06" wp14:editId="739567E9">
            <wp:simplePos x="0" y="0"/>
            <wp:positionH relativeFrom="column">
              <wp:posOffset>472</wp:posOffset>
            </wp:positionH>
            <wp:positionV relativeFrom="paragraph">
              <wp:posOffset>-6563</wp:posOffset>
            </wp:positionV>
            <wp:extent cx="1672590" cy="734695"/>
            <wp:effectExtent l="0" t="0" r="3810" b="8255"/>
            <wp:wrapNone/>
            <wp:docPr id="3" name="Image 3" descr="Casc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59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4C039" w14:textId="77777777" w:rsidR="00966316" w:rsidRPr="008F7963" w:rsidRDefault="00966316" w:rsidP="00B16374">
      <w:pPr>
        <w:spacing w:after="0" w:line="240" w:lineRule="auto"/>
        <w:rPr>
          <w:rFonts w:ascii="Tahoma" w:hAnsi="Tahoma" w:cs="Tahoma"/>
          <w:b/>
          <w:i/>
          <w:sz w:val="20"/>
          <w:szCs w:val="20"/>
        </w:rPr>
      </w:pPr>
      <w:bookmarkStart w:id="0" w:name="_GoBack"/>
    </w:p>
    <w:p w14:paraId="72499363" w14:textId="77777777" w:rsidR="00581AC0" w:rsidRDefault="00581AC0" w:rsidP="00B16374">
      <w:pPr>
        <w:spacing w:after="0" w:line="240" w:lineRule="auto"/>
        <w:rPr>
          <w:rFonts w:ascii="Tahoma" w:hAnsi="Tahoma" w:cs="Tahoma"/>
          <w:b/>
          <w:i/>
          <w:sz w:val="20"/>
          <w:szCs w:val="20"/>
        </w:rPr>
      </w:pPr>
    </w:p>
    <w:p w14:paraId="1628BEF3" w14:textId="77777777" w:rsidR="009B58EC" w:rsidRDefault="009B58EC" w:rsidP="00B16374">
      <w:pPr>
        <w:spacing w:after="0" w:line="240" w:lineRule="auto"/>
        <w:rPr>
          <w:rFonts w:ascii="Tahoma" w:hAnsi="Tahoma" w:cs="Tahoma"/>
          <w:b/>
          <w:i/>
          <w:sz w:val="20"/>
          <w:szCs w:val="20"/>
        </w:rPr>
      </w:pPr>
    </w:p>
    <w:p w14:paraId="343228C6" w14:textId="77777777" w:rsidR="009B58EC" w:rsidRDefault="009B58EC" w:rsidP="00B16374">
      <w:pPr>
        <w:spacing w:after="0" w:line="240" w:lineRule="auto"/>
        <w:rPr>
          <w:rFonts w:ascii="Tahoma" w:hAnsi="Tahoma" w:cs="Tahoma"/>
          <w:sz w:val="20"/>
          <w:szCs w:val="20"/>
        </w:rPr>
      </w:pPr>
    </w:p>
    <w:p w14:paraId="6C1E9C08" w14:textId="77777777" w:rsidR="00B16374" w:rsidRPr="00B16374" w:rsidRDefault="00B16374" w:rsidP="00B16374">
      <w:pPr>
        <w:spacing w:after="0" w:line="240" w:lineRule="auto"/>
        <w:rPr>
          <w:rFonts w:ascii="Tahoma" w:hAnsi="Tahoma" w:cs="Tahoma"/>
          <w:sz w:val="20"/>
          <w:szCs w:val="20"/>
        </w:rPr>
      </w:pPr>
    </w:p>
    <w:p w14:paraId="793F3853" w14:textId="77777777" w:rsidR="0004323E" w:rsidRPr="008F7963" w:rsidRDefault="00927836" w:rsidP="00B16374">
      <w:pPr>
        <w:spacing w:after="0" w:line="240" w:lineRule="auto"/>
        <w:jc w:val="right"/>
        <w:rPr>
          <w:rFonts w:ascii="Tahoma" w:hAnsi="Tahoma" w:cs="Tahoma"/>
          <w:b/>
          <w:i/>
          <w:sz w:val="20"/>
          <w:szCs w:val="20"/>
        </w:rPr>
      </w:pPr>
      <w:r w:rsidRPr="008F7963">
        <w:rPr>
          <w:rFonts w:ascii="Tahoma" w:hAnsi="Tahoma" w:cs="Tahoma"/>
          <w:b/>
          <w:i/>
          <w:sz w:val="20"/>
          <w:szCs w:val="20"/>
        </w:rPr>
        <w:t>Pour diffusion immédiate</w:t>
      </w:r>
    </w:p>
    <w:p w14:paraId="0960BE65" w14:textId="77777777" w:rsidR="00927836" w:rsidRPr="008F7963" w:rsidRDefault="00927836" w:rsidP="00B16374">
      <w:pPr>
        <w:spacing w:after="0" w:line="240" w:lineRule="auto"/>
        <w:jc w:val="right"/>
        <w:rPr>
          <w:rFonts w:ascii="Tahoma" w:hAnsi="Tahoma" w:cs="Tahoma"/>
          <w:b/>
          <w:sz w:val="24"/>
          <w:szCs w:val="24"/>
        </w:rPr>
      </w:pPr>
      <w:r w:rsidRPr="008F7963">
        <w:rPr>
          <w:rFonts w:ascii="Tahoma" w:hAnsi="Tahoma" w:cs="Tahoma"/>
          <w:b/>
          <w:sz w:val="24"/>
          <w:szCs w:val="24"/>
        </w:rPr>
        <w:t>Communiqué de presse</w:t>
      </w:r>
    </w:p>
    <w:p w14:paraId="1F12C79C" w14:textId="77777777" w:rsidR="005F13B1" w:rsidRPr="008F7963" w:rsidRDefault="005F13B1" w:rsidP="00B16374">
      <w:pPr>
        <w:spacing w:after="0" w:line="240" w:lineRule="auto"/>
        <w:jc w:val="center"/>
        <w:rPr>
          <w:rFonts w:ascii="Tahoma" w:hAnsi="Tahoma" w:cs="Tahoma"/>
          <w:b/>
          <w:sz w:val="28"/>
          <w:szCs w:val="28"/>
        </w:rPr>
      </w:pPr>
    </w:p>
    <w:p w14:paraId="2E806631" w14:textId="78CB3D78" w:rsidR="00927836" w:rsidRDefault="005C314F" w:rsidP="00B16374">
      <w:pPr>
        <w:spacing w:after="0" w:line="240" w:lineRule="auto"/>
        <w:jc w:val="center"/>
        <w:rPr>
          <w:rFonts w:ascii="Tahoma" w:hAnsi="Tahoma" w:cs="Tahoma"/>
          <w:b/>
          <w:sz w:val="32"/>
          <w:szCs w:val="32"/>
        </w:rPr>
      </w:pPr>
      <w:r w:rsidRPr="00B16374">
        <w:rPr>
          <w:rFonts w:ascii="Tahoma" w:hAnsi="Tahoma" w:cs="Tahoma"/>
          <w:b/>
          <w:sz w:val="32"/>
          <w:szCs w:val="32"/>
        </w:rPr>
        <w:t>Cascades</w:t>
      </w:r>
      <w:r w:rsidR="00927836" w:rsidRPr="00B16374">
        <w:rPr>
          <w:rFonts w:ascii="Tahoma" w:hAnsi="Tahoma" w:cs="Tahoma"/>
          <w:b/>
          <w:sz w:val="32"/>
          <w:szCs w:val="32"/>
        </w:rPr>
        <w:t xml:space="preserve"> </w:t>
      </w:r>
      <w:r w:rsidR="00062B4B">
        <w:rPr>
          <w:rFonts w:ascii="Tahoma" w:hAnsi="Tahoma" w:cs="Tahoma"/>
          <w:b/>
          <w:sz w:val="32"/>
          <w:szCs w:val="32"/>
        </w:rPr>
        <w:t>soutient</w:t>
      </w:r>
      <w:r w:rsidR="005C61AC" w:rsidRPr="00B16374">
        <w:rPr>
          <w:rFonts w:ascii="Tahoma" w:hAnsi="Tahoma" w:cs="Tahoma"/>
          <w:b/>
          <w:sz w:val="32"/>
          <w:szCs w:val="32"/>
        </w:rPr>
        <w:t xml:space="preserve"> </w:t>
      </w:r>
      <w:r w:rsidRPr="00B16374">
        <w:rPr>
          <w:rFonts w:ascii="Tahoma" w:hAnsi="Tahoma" w:cs="Tahoma"/>
          <w:b/>
          <w:sz w:val="32"/>
          <w:szCs w:val="32"/>
        </w:rPr>
        <w:t>23</w:t>
      </w:r>
      <w:r w:rsidR="00062B4B">
        <w:rPr>
          <w:rFonts w:ascii="Tahoma" w:hAnsi="Tahoma" w:cs="Tahoma"/>
          <w:b/>
          <w:sz w:val="32"/>
          <w:szCs w:val="32"/>
        </w:rPr>
        <w:t xml:space="preserve"> étudiants-athlètes et</w:t>
      </w:r>
      <w:r w:rsidR="00702C3B" w:rsidRPr="00B16374">
        <w:rPr>
          <w:rFonts w:ascii="Tahoma" w:hAnsi="Tahoma" w:cs="Tahoma"/>
          <w:b/>
          <w:sz w:val="32"/>
          <w:szCs w:val="32"/>
        </w:rPr>
        <w:t xml:space="preserve"> </w:t>
      </w:r>
      <w:r w:rsidR="00062B4B">
        <w:rPr>
          <w:rFonts w:ascii="Tahoma" w:hAnsi="Tahoma" w:cs="Tahoma"/>
          <w:b/>
          <w:sz w:val="32"/>
          <w:szCs w:val="32"/>
        </w:rPr>
        <w:t>leur remet 82 000 $ en bourses par l’entremise de la FAEQ</w:t>
      </w:r>
    </w:p>
    <w:p w14:paraId="0EDD3A53" w14:textId="77777777" w:rsidR="00381FBC" w:rsidRPr="00DF6FB7" w:rsidRDefault="00381FBC" w:rsidP="00B16374">
      <w:pPr>
        <w:spacing w:after="0" w:line="240" w:lineRule="auto"/>
        <w:jc w:val="both"/>
        <w:rPr>
          <w:rFonts w:ascii="Tahoma" w:hAnsi="Tahoma" w:cs="Tahoma"/>
          <w:b/>
          <w:sz w:val="20"/>
          <w:szCs w:val="20"/>
        </w:rPr>
      </w:pPr>
    </w:p>
    <w:p w14:paraId="2D2BC146" w14:textId="77777777" w:rsidR="006155DC" w:rsidRDefault="006155DC" w:rsidP="00B16374">
      <w:pPr>
        <w:spacing w:after="0" w:line="240" w:lineRule="auto"/>
        <w:jc w:val="both"/>
        <w:rPr>
          <w:rFonts w:ascii="Tahoma" w:hAnsi="Tahoma" w:cs="Tahoma"/>
          <w:b/>
          <w:sz w:val="20"/>
          <w:szCs w:val="20"/>
        </w:rPr>
      </w:pPr>
    </w:p>
    <w:p w14:paraId="6CAAD19D" w14:textId="70E00345" w:rsidR="00545004" w:rsidRPr="00DF6FB7" w:rsidRDefault="00710FDF" w:rsidP="00B16374">
      <w:pPr>
        <w:spacing w:after="0" w:line="240" w:lineRule="auto"/>
        <w:jc w:val="both"/>
        <w:rPr>
          <w:rFonts w:ascii="Tahoma" w:hAnsi="Tahoma" w:cs="Tahoma"/>
          <w:sz w:val="20"/>
          <w:szCs w:val="20"/>
        </w:rPr>
      </w:pPr>
      <w:proofErr w:type="spellStart"/>
      <w:r w:rsidRPr="00DF6FB7">
        <w:rPr>
          <w:rFonts w:ascii="Tahoma" w:hAnsi="Tahoma" w:cs="Tahoma"/>
          <w:b/>
          <w:sz w:val="20"/>
          <w:szCs w:val="20"/>
        </w:rPr>
        <w:t>Kingsey</w:t>
      </w:r>
      <w:proofErr w:type="spellEnd"/>
      <w:r w:rsidRPr="00DF6FB7">
        <w:rPr>
          <w:rFonts w:ascii="Tahoma" w:hAnsi="Tahoma" w:cs="Tahoma"/>
          <w:b/>
          <w:sz w:val="20"/>
          <w:szCs w:val="20"/>
        </w:rPr>
        <w:t> </w:t>
      </w:r>
      <w:proofErr w:type="spellStart"/>
      <w:r w:rsidR="005C314F" w:rsidRPr="00DF6FB7">
        <w:rPr>
          <w:rFonts w:ascii="Tahoma" w:hAnsi="Tahoma" w:cs="Tahoma"/>
          <w:b/>
          <w:sz w:val="20"/>
          <w:szCs w:val="20"/>
        </w:rPr>
        <w:t>Falls</w:t>
      </w:r>
      <w:proofErr w:type="spellEnd"/>
      <w:r w:rsidR="00927836" w:rsidRPr="00DF6FB7">
        <w:rPr>
          <w:rFonts w:ascii="Tahoma" w:hAnsi="Tahoma" w:cs="Tahoma"/>
          <w:b/>
          <w:sz w:val="20"/>
          <w:szCs w:val="20"/>
        </w:rPr>
        <w:t xml:space="preserve">, le </w:t>
      </w:r>
      <w:r w:rsidR="00B16374" w:rsidRPr="00DF6FB7">
        <w:rPr>
          <w:rFonts w:ascii="Tahoma" w:hAnsi="Tahoma" w:cs="Tahoma"/>
          <w:b/>
          <w:sz w:val="20"/>
          <w:szCs w:val="20"/>
        </w:rPr>
        <w:t>10</w:t>
      </w:r>
      <w:r w:rsidR="005C314F" w:rsidRPr="00DF6FB7">
        <w:rPr>
          <w:rFonts w:ascii="Tahoma" w:hAnsi="Tahoma" w:cs="Tahoma"/>
          <w:b/>
          <w:sz w:val="20"/>
          <w:szCs w:val="20"/>
        </w:rPr>
        <w:t xml:space="preserve"> avril</w:t>
      </w:r>
      <w:r w:rsidR="00927836" w:rsidRPr="00DF6FB7">
        <w:rPr>
          <w:rFonts w:ascii="Tahoma" w:hAnsi="Tahoma" w:cs="Tahoma"/>
          <w:b/>
          <w:sz w:val="20"/>
          <w:szCs w:val="20"/>
        </w:rPr>
        <w:t xml:space="preserve"> </w:t>
      </w:r>
      <w:r w:rsidR="00441410" w:rsidRPr="00DF6FB7">
        <w:rPr>
          <w:rFonts w:ascii="Tahoma" w:hAnsi="Tahoma" w:cs="Tahoma"/>
          <w:b/>
          <w:sz w:val="20"/>
          <w:szCs w:val="20"/>
        </w:rPr>
        <w:t>201</w:t>
      </w:r>
      <w:r w:rsidR="00B16374" w:rsidRPr="00DF6FB7">
        <w:rPr>
          <w:rFonts w:ascii="Tahoma" w:hAnsi="Tahoma" w:cs="Tahoma"/>
          <w:b/>
          <w:sz w:val="20"/>
          <w:szCs w:val="20"/>
        </w:rPr>
        <w:t>8</w:t>
      </w:r>
      <w:r w:rsidR="007145AA" w:rsidRPr="00DF6FB7">
        <w:rPr>
          <w:rFonts w:ascii="Tahoma" w:hAnsi="Tahoma" w:cs="Tahoma"/>
          <w:b/>
          <w:sz w:val="20"/>
          <w:szCs w:val="20"/>
        </w:rPr>
        <w:t xml:space="preserve"> –</w:t>
      </w:r>
      <w:r w:rsidR="007145AA" w:rsidRPr="00DF6FB7">
        <w:rPr>
          <w:rFonts w:ascii="Tahoma" w:hAnsi="Tahoma" w:cs="Tahoma"/>
          <w:sz w:val="20"/>
          <w:szCs w:val="20"/>
        </w:rPr>
        <w:t xml:space="preserve"> </w:t>
      </w:r>
      <w:r w:rsidRPr="00DF6FB7">
        <w:rPr>
          <w:rFonts w:ascii="Tahoma" w:hAnsi="Tahoma" w:cs="Tahoma"/>
          <w:sz w:val="20"/>
          <w:szCs w:val="20"/>
        </w:rPr>
        <w:t xml:space="preserve">Cascades a </w:t>
      </w:r>
      <w:r w:rsidR="004D58FE" w:rsidRPr="00DF6FB7">
        <w:rPr>
          <w:rFonts w:ascii="Tahoma" w:hAnsi="Tahoma" w:cs="Tahoma"/>
          <w:sz w:val="20"/>
          <w:szCs w:val="20"/>
        </w:rPr>
        <w:t>présenté</w:t>
      </w:r>
      <w:r w:rsidRPr="00DF6FB7">
        <w:rPr>
          <w:rFonts w:ascii="Tahoma" w:hAnsi="Tahoma" w:cs="Tahoma"/>
          <w:sz w:val="20"/>
          <w:szCs w:val="20"/>
        </w:rPr>
        <w:t xml:space="preserve"> au parc Marie-Victorin de </w:t>
      </w:r>
      <w:proofErr w:type="spellStart"/>
      <w:r w:rsidRPr="00DF6FB7">
        <w:rPr>
          <w:rFonts w:ascii="Tahoma" w:hAnsi="Tahoma" w:cs="Tahoma"/>
          <w:sz w:val="20"/>
          <w:szCs w:val="20"/>
        </w:rPr>
        <w:t>Kingsey</w:t>
      </w:r>
      <w:proofErr w:type="spellEnd"/>
      <w:r w:rsidRPr="00DF6FB7">
        <w:rPr>
          <w:rFonts w:ascii="Tahoma" w:hAnsi="Tahoma" w:cs="Tahoma"/>
          <w:sz w:val="20"/>
          <w:szCs w:val="20"/>
        </w:rPr>
        <w:t> </w:t>
      </w:r>
      <w:proofErr w:type="spellStart"/>
      <w:r w:rsidRPr="00DF6FB7">
        <w:rPr>
          <w:rFonts w:ascii="Tahoma" w:hAnsi="Tahoma" w:cs="Tahoma"/>
          <w:sz w:val="20"/>
          <w:szCs w:val="20"/>
        </w:rPr>
        <w:t>Falls</w:t>
      </w:r>
      <w:proofErr w:type="spellEnd"/>
      <w:r w:rsidRPr="00DF6FB7">
        <w:rPr>
          <w:rFonts w:ascii="Tahoma" w:hAnsi="Tahoma" w:cs="Tahoma"/>
          <w:sz w:val="20"/>
          <w:szCs w:val="20"/>
        </w:rPr>
        <w:t xml:space="preserve"> la 14</w:t>
      </w:r>
      <w:r w:rsidR="00DF6FB7" w:rsidRPr="00DF6FB7">
        <w:rPr>
          <w:rFonts w:ascii="Tahoma" w:hAnsi="Tahoma" w:cs="Tahoma"/>
          <w:sz w:val="20"/>
          <w:szCs w:val="20"/>
        </w:rPr>
        <w:t>e</w:t>
      </w:r>
      <w:r w:rsidR="001177A0" w:rsidRPr="00DF6FB7">
        <w:rPr>
          <w:rFonts w:ascii="Tahoma" w:hAnsi="Tahoma" w:cs="Tahoma"/>
          <w:sz w:val="20"/>
          <w:szCs w:val="20"/>
        </w:rPr>
        <w:t xml:space="preserve"> </w:t>
      </w:r>
      <w:r w:rsidRPr="00DF6FB7">
        <w:rPr>
          <w:rFonts w:ascii="Tahoma" w:hAnsi="Tahoma" w:cs="Tahoma"/>
          <w:sz w:val="20"/>
          <w:szCs w:val="20"/>
        </w:rPr>
        <w:t xml:space="preserve">édition de son programme de bourses de la Fondation de l’athlète d’excellence (FAEQ) </w:t>
      </w:r>
      <w:r w:rsidR="00003496" w:rsidRPr="00DF6FB7">
        <w:rPr>
          <w:rFonts w:ascii="Tahoma" w:hAnsi="Tahoma" w:cs="Tahoma"/>
          <w:sz w:val="20"/>
          <w:szCs w:val="20"/>
        </w:rPr>
        <w:t>qui</w:t>
      </w:r>
      <w:r w:rsidRPr="00DF6FB7">
        <w:rPr>
          <w:rFonts w:ascii="Tahoma" w:hAnsi="Tahoma" w:cs="Tahoma"/>
          <w:sz w:val="20"/>
          <w:szCs w:val="20"/>
        </w:rPr>
        <w:t xml:space="preserve"> a récompensé les efforts académiques et sportifs de 23 étudiants-athlètes de 14 à 24 ans en leur distribuant un total de 82 000 $ </w:t>
      </w:r>
      <w:r w:rsidR="00003496" w:rsidRPr="00DF6FB7">
        <w:rPr>
          <w:rFonts w:ascii="Tahoma" w:hAnsi="Tahoma" w:cs="Tahoma"/>
          <w:sz w:val="20"/>
          <w:szCs w:val="20"/>
        </w:rPr>
        <w:t>aujourd’hui</w:t>
      </w:r>
      <w:r w:rsidRPr="00DF6FB7">
        <w:rPr>
          <w:rFonts w:ascii="Tahoma" w:hAnsi="Tahoma" w:cs="Tahoma"/>
          <w:sz w:val="20"/>
          <w:szCs w:val="20"/>
        </w:rPr>
        <w:t>.</w:t>
      </w:r>
    </w:p>
    <w:p w14:paraId="3D778072" w14:textId="77777777" w:rsidR="00545004" w:rsidRPr="00DF6FB7" w:rsidRDefault="00545004" w:rsidP="00B16374">
      <w:pPr>
        <w:spacing w:after="0" w:line="240" w:lineRule="auto"/>
        <w:jc w:val="both"/>
        <w:rPr>
          <w:rFonts w:ascii="Tahoma" w:hAnsi="Tahoma" w:cs="Tahoma"/>
          <w:sz w:val="20"/>
          <w:szCs w:val="20"/>
        </w:rPr>
      </w:pPr>
    </w:p>
    <w:p w14:paraId="25AFCBD4" w14:textId="2235FA7E" w:rsidR="00710FDF" w:rsidRPr="00DF6FB7" w:rsidRDefault="00710FDF" w:rsidP="00B16374">
      <w:pPr>
        <w:spacing w:after="0" w:line="240" w:lineRule="auto"/>
        <w:jc w:val="both"/>
        <w:rPr>
          <w:rFonts w:ascii="Tahoma" w:hAnsi="Tahoma" w:cs="Tahoma"/>
          <w:sz w:val="20"/>
          <w:szCs w:val="20"/>
        </w:rPr>
      </w:pPr>
      <w:r w:rsidRPr="00DF6FB7">
        <w:rPr>
          <w:rFonts w:ascii="Tahoma" w:hAnsi="Tahoma" w:cs="Tahoma"/>
          <w:sz w:val="20"/>
          <w:szCs w:val="20"/>
        </w:rPr>
        <w:t>« </w:t>
      </w:r>
      <w:r w:rsidR="00003496" w:rsidRPr="00DF6FB7">
        <w:rPr>
          <w:rFonts w:ascii="Tahoma" w:hAnsi="Tahoma" w:cs="Tahoma"/>
          <w:sz w:val="20"/>
          <w:szCs w:val="20"/>
        </w:rPr>
        <w:t xml:space="preserve">Cascades est très fière d’épauler dans leur parcours de jeunes étudiants-athlètes et modèles de partout dans la province. </w:t>
      </w:r>
      <w:r w:rsidRPr="00DF6FB7">
        <w:rPr>
          <w:rFonts w:ascii="Tahoma" w:hAnsi="Tahoma" w:cs="Tahoma"/>
          <w:sz w:val="20"/>
          <w:szCs w:val="20"/>
        </w:rPr>
        <w:t xml:space="preserve">La collaboration de </w:t>
      </w:r>
      <w:r w:rsidR="00003496" w:rsidRPr="00DF6FB7">
        <w:rPr>
          <w:rFonts w:ascii="Tahoma" w:hAnsi="Tahoma" w:cs="Tahoma"/>
          <w:sz w:val="20"/>
          <w:szCs w:val="20"/>
        </w:rPr>
        <w:t>notre entreprise</w:t>
      </w:r>
      <w:r w:rsidRPr="00DF6FB7">
        <w:rPr>
          <w:rFonts w:ascii="Tahoma" w:hAnsi="Tahoma" w:cs="Tahoma"/>
          <w:sz w:val="20"/>
          <w:szCs w:val="20"/>
        </w:rPr>
        <w:t xml:space="preserve"> avec la Fondation de l’athlète d’excellence en est maintenant à sa 14</w:t>
      </w:r>
      <w:r w:rsidR="00DF6FB7" w:rsidRPr="00DF6FB7">
        <w:rPr>
          <w:rFonts w:ascii="Tahoma" w:hAnsi="Tahoma" w:cs="Tahoma"/>
          <w:sz w:val="20"/>
          <w:szCs w:val="20"/>
        </w:rPr>
        <w:t>e</w:t>
      </w:r>
      <w:r w:rsidR="00D841B6" w:rsidRPr="00DF6FB7">
        <w:rPr>
          <w:rFonts w:ascii="Tahoma" w:hAnsi="Tahoma" w:cs="Tahoma"/>
          <w:sz w:val="20"/>
          <w:szCs w:val="20"/>
        </w:rPr>
        <w:t xml:space="preserve"> </w:t>
      </w:r>
      <w:r w:rsidRPr="00DF6FB7">
        <w:rPr>
          <w:rFonts w:ascii="Tahoma" w:hAnsi="Tahoma" w:cs="Tahoma"/>
          <w:sz w:val="20"/>
          <w:szCs w:val="20"/>
        </w:rPr>
        <w:t xml:space="preserve">année et nous a permis de remettre près de 275 bourses </w:t>
      </w:r>
      <w:r w:rsidR="00D841B6" w:rsidRPr="00DF6FB7">
        <w:rPr>
          <w:rFonts w:ascii="Tahoma" w:hAnsi="Tahoma" w:cs="Tahoma"/>
          <w:sz w:val="20"/>
          <w:szCs w:val="20"/>
        </w:rPr>
        <w:t>totalisant</w:t>
      </w:r>
      <w:r w:rsidRPr="00DF6FB7">
        <w:rPr>
          <w:rFonts w:ascii="Tahoma" w:hAnsi="Tahoma" w:cs="Tahoma"/>
          <w:sz w:val="20"/>
          <w:szCs w:val="20"/>
        </w:rPr>
        <w:t xml:space="preserve"> 1 million de dollars. </w:t>
      </w:r>
      <w:r w:rsidR="00003496" w:rsidRPr="00DF6FB7">
        <w:rPr>
          <w:rFonts w:ascii="Tahoma" w:hAnsi="Tahoma" w:cs="Tahoma"/>
          <w:sz w:val="20"/>
          <w:szCs w:val="20"/>
        </w:rPr>
        <w:t>Le talent, la discipline et la détermination de nos boursiers nous inspirent », a souligné M. Mario </w:t>
      </w:r>
      <w:proofErr w:type="spellStart"/>
      <w:r w:rsidR="00003496" w:rsidRPr="00DF6FB7">
        <w:rPr>
          <w:rFonts w:ascii="Tahoma" w:hAnsi="Tahoma" w:cs="Tahoma"/>
          <w:sz w:val="20"/>
          <w:szCs w:val="20"/>
        </w:rPr>
        <w:t>Plourde</w:t>
      </w:r>
      <w:proofErr w:type="spellEnd"/>
      <w:r w:rsidR="00003496" w:rsidRPr="00DF6FB7">
        <w:rPr>
          <w:rFonts w:ascii="Tahoma" w:hAnsi="Tahoma" w:cs="Tahoma"/>
          <w:sz w:val="20"/>
          <w:szCs w:val="20"/>
        </w:rPr>
        <w:t>, président et chef de la direction de Cascades.</w:t>
      </w:r>
    </w:p>
    <w:p w14:paraId="6E6A8437" w14:textId="77777777" w:rsidR="00B16374" w:rsidRPr="00DF6FB7" w:rsidRDefault="00B16374" w:rsidP="00B16374">
      <w:pPr>
        <w:spacing w:after="0" w:line="240" w:lineRule="auto"/>
        <w:jc w:val="both"/>
        <w:rPr>
          <w:rFonts w:ascii="Tahoma" w:hAnsi="Tahoma" w:cs="Tahoma"/>
          <w:sz w:val="20"/>
          <w:szCs w:val="20"/>
        </w:rPr>
      </w:pPr>
    </w:p>
    <w:p w14:paraId="49DD7E82" w14:textId="70BAAD13" w:rsidR="00003496" w:rsidRPr="00DF6FB7" w:rsidRDefault="00003496" w:rsidP="00B16374">
      <w:pPr>
        <w:spacing w:after="0" w:line="240" w:lineRule="auto"/>
        <w:jc w:val="both"/>
        <w:rPr>
          <w:rFonts w:ascii="Tahoma" w:hAnsi="Tahoma" w:cs="Tahoma"/>
          <w:sz w:val="20"/>
          <w:szCs w:val="20"/>
        </w:rPr>
      </w:pPr>
      <w:r w:rsidRPr="00DF6FB7">
        <w:rPr>
          <w:rFonts w:ascii="Tahoma" w:hAnsi="Tahoma" w:cs="Tahoma"/>
          <w:sz w:val="20"/>
          <w:szCs w:val="20"/>
        </w:rPr>
        <w:t>Des bourses individuelles de 2000</w:t>
      </w:r>
      <w:r w:rsidR="00C82C00">
        <w:rPr>
          <w:rFonts w:ascii="Tahoma" w:hAnsi="Tahoma" w:cs="Tahoma"/>
          <w:sz w:val="20"/>
          <w:szCs w:val="20"/>
        </w:rPr>
        <w:t> </w:t>
      </w:r>
      <w:r w:rsidR="00D841B6" w:rsidRPr="00DF6FB7">
        <w:rPr>
          <w:rFonts w:ascii="Tahoma" w:hAnsi="Tahoma" w:cs="Tahoma"/>
          <w:sz w:val="20"/>
          <w:szCs w:val="20"/>
        </w:rPr>
        <w:t>$</w:t>
      </w:r>
      <w:r w:rsidRPr="00DF6FB7">
        <w:rPr>
          <w:rFonts w:ascii="Tahoma" w:hAnsi="Tahoma" w:cs="Tahoma"/>
          <w:sz w:val="20"/>
          <w:szCs w:val="20"/>
        </w:rPr>
        <w:t xml:space="preserve"> ou 4000 $ ont été remises dans </w:t>
      </w:r>
      <w:r w:rsidR="00C82C00">
        <w:rPr>
          <w:rFonts w:ascii="Tahoma" w:hAnsi="Tahoma" w:cs="Tahoma"/>
          <w:sz w:val="20"/>
          <w:szCs w:val="20"/>
        </w:rPr>
        <w:t>quatre</w:t>
      </w:r>
      <w:r w:rsidRPr="00DF6FB7">
        <w:rPr>
          <w:rFonts w:ascii="Tahoma" w:hAnsi="Tahoma" w:cs="Tahoma"/>
          <w:sz w:val="20"/>
          <w:szCs w:val="20"/>
        </w:rPr>
        <w:t xml:space="preserve"> catégories : 11 d’excellence académique pour </w:t>
      </w:r>
      <w:r w:rsidR="00FD17D9" w:rsidRPr="00DF6FB7">
        <w:rPr>
          <w:rFonts w:ascii="Tahoma" w:hAnsi="Tahoma" w:cs="Tahoma"/>
          <w:sz w:val="20"/>
          <w:szCs w:val="20"/>
        </w:rPr>
        <w:t>mettre en lumière</w:t>
      </w:r>
      <w:r w:rsidRPr="00DF6FB7">
        <w:rPr>
          <w:rFonts w:ascii="Tahoma" w:hAnsi="Tahoma" w:cs="Tahoma"/>
          <w:sz w:val="20"/>
          <w:szCs w:val="20"/>
        </w:rPr>
        <w:t xml:space="preserve"> des résultats scolaires brillants, </w:t>
      </w:r>
      <w:r w:rsidR="00853FAB" w:rsidRPr="00DF6FB7">
        <w:rPr>
          <w:rFonts w:ascii="Tahoma" w:hAnsi="Tahoma" w:cs="Tahoma"/>
          <w:sz w:val="20"/>
          <w:szCs w:val="20"/>
        </w:rPr>
        <w:t>10</w:t>
      </w:r>
      <w:r w:rsidRPr="00DF6FB7">
        <w:rPr>
          <w:rFonts w:ascii="Tahoma" w:hAnsi="Tahoma" w:cs="Tahoma"/>
          <w:sz w:val="20"/>
          <w:szCs w:val="20"/>
        </w:rPr>
        <w:t xml:space="preserve"> de soutien à la réussite académique et sportive</w:t>
      </w:r>
      <w:r w:rsidR="00FD17D9" w:rsidRPr="00DF6FB7">
        <w:rPr>
          <w:rFonts w:ascii="Tahoma" w:hAnsi="Tahoma" w:cs="Tahoma"/>
          <w:sz w:val="20"/>
          <w:szCs w:val="20"/>
        </w:rPr>
        <w:t xml:space="preserve"> afin de promouvoir la conciliation du sport et des études</w:t>
      </w:r>
      <w:r w:rsidR="00853FAB" w:rsidRPr="00DF6FB7">
        <w:rPr>
          <w:rFonts w:ascii="Tahoma" w:hAnsi="Tahoma" w:cs="Tahoma"/>
          <w:sz w:val="20"/>
          <w:szCs w:val="20"/>
        </w:rPr>
        <w:t>,</w:t>
      </w:r>
      <w:r w:rsidR="00FD17D9" w:rsidRPr="00DF6FB7">
        <w:rPr>
          <w:rFonts w:ascii="Tahoma" w:hAnsi="Tahoma" w:cs="Tahoma"/>
          <w:sz w:val="20"/>
          <w:szCs w:val="20"/>
        </w:rPr>
        <w:t xml:space="preserve"> 1 de recrutement collégial dans le but d’encourager un étudiant-athlète à poursuivre ses études et sa carrière sportive dans un cégep québécois </w:t>
      </w:r>
      <w:r w:rsidR="00853FAB" w:rsidRPr="00DF6FB7">
        <w:rPr>
          <w:rFonts w:ascii="Tahoma" w:hAnsi="Tahoma" w:cs="Tahoma"/>
          <w:sz w:val="20"/>
          <w:szCs w:val="20"/>
        </w:rPr>
        <w:t>et 1 de leadership pour</w:t>
      </w:r>
      <w:r w:rsidR="00FD17D9" w:rsidRPr="00DF6FB7">
        <w:rPr>
          <w:rFonts w:ascii="Tahoma" w:hAnsi="Tahoma" w:cs="Tahoma"/>
          <w:sz w:val="20"/>
          <w:szCs w:val="20"/>
        </w:rPr>
        <w:t xml:space="preserve"> récompenser les succès sportifs et académiques associés à une implication communautaire importante et inspirante d’un étudiant-athlète.</w:t>
      </w:r>
    </w:p>
    <w:bookmarkEnd w:id="0"/>
    <w:p w14:paraId="34743CDD" w14:textId="77777777" w:rsidR="00003496" w:rsidRPr="00DF6FB7" w:rsidRDefault="00003496" w:rsidP="00B16374">
      <w:pPr>
        <w:spacing w:after="0" w:line="240" w:lineRule="auto"/>
        <w:jc w:val="both"/>
        <w:rPr>
          <w:rFonts w:ascii="Tahoma" w:hAnsi="Tahoma" w:cs="Tahoma"/>
          <w:sz w:val="20"/>
          <w:szCs w:val="20"/>
        </w:rPr>
      </w:pPr>
    </w:p>
    <w:p w14:paraId="34973A9C" w14:textId="085FE5A0" w:rsidR="00B16374" w:rsidRPr="00DF6FB7" w:rsidRDefault="00AF3BDC" w:rsidP="00B16374">
      <w:pPr>
        <w:spacing w:after="0" w:line="240" w:lineRule="auto"/>
        <w:jc w:val="both"/>
        <w:rPr>
          <w:rFonts w:ascii="Tahoma" w:hAnsi="Tahoma" w:cs="Tahoma"/>
          <w:sz w:val="20"/>
          <w:szCs w:val="20"/>
        </w:rPr>
      </w:pPr>
      <w:r w:rsidRPr="00DF6FB7">
        <w:rPr>
          <w:rFonts w:ascii="Tahoma" w:hAnsi="Tahoma" w:cs="Tahoma"/>
          <w:sz w:val="20"/>
          <w:szCs w:val="20"/>
        </w:rPr>
        <w:t>Du groupe de</w:t>
      </w:r>
      <w:r w:rsidR="00EA3F17" w:rsidRPr="00DF6FB7">
        <w:rPr>
          <w:rFonts w:ascii="Tahoma" w:hAnsi="Tahoma" w:cs="Tahoma"/>
          <w:sz w:val="20"/>
          <w:szCs w:val="20"/>
        </w:rPr>
        <w:t>s</w:t>
      </w:r>
      <w:r w:rsidRPr="00DF6FB7">
        <w:rPr>
          <w:rFonts w:ascii="Tahoma" w:hAnsi="Tahoma" w:cs="Tahoma"/>
          <w:sz w:val="20"/>
          <w:szCs w:val="20"/>
        </w:rPr>
        <w:t xml:space="preserve"> récipiendaires </w:t>
      </w:r>
      <w:r w:rsidR="00EA3F17" w:rsidRPr="00DF6FB7">
        <w:rPr>
          <w:rFonts w:ascii="Tahoma" w:hAnsi="Tahoma" w:cs="Tahoma"/>
          <w:sz w:val="20"/>
          <w:szCs w:val="20"/>
        </w:rPr>
        <w:t xml:space="preserve">en </w:t>
      </w:r>
      <w:r w:rsidRPr="00DF6FB7">
        <w:rPr>
          <w:rFonts w:ascii="Tahoma" w:hAnsi="Tahoma" w:cs="Tahoma"/>
          <w:sz w:val="20"/>
          <w:szCs w:val="20"/>
        </w:rPr>
        <w:t xml:space="preserve">2018, mentionnons la skieuse acrobatique </w:t>
      </w:r>
      <w:proofErr w:type="spellStart"/>
      <w:r w:rsidRPr="00DF6FB7">
        <w:rPr>
          <w:rFonts w:ascii="Tahoma" w:hAnsi="Tahoma" w:cs="Tahoma"/>
          <w:b/>
          <w:sz w:val="20"/>
          <w:szCs w:val="20"/>
        </w:rPr>
        <w:t>Catrine</w:t>
      </w:r>
      <w:proofErr w:type="spellEnd"/>
      <w:r w:rsidRPr="00DF6FB7">
        <w:rPr>
          <w:rFonts w:ascii="Tahoma" w:hAnsi="Tahoma" w:cs="Tahoma"/>
          <w:b/>
          <w:sz w:val="20"/>
          <w:szCs w:val="20"/>
        </w:rPr>
        <w:t> </w:t>
      </w:r>
      <w:proofErr w:type="spellStart"/>
      <w:r w:rsidRPr="00DF6FB7">
        <w:rPr>
          <w:rFonts w:ascii="Tahoma" w:hAnsi="Tahoma" w:cs="Tahoma"/>
          <w:b/>
          <w:sz w:val="20"/>
          <w:szCs w:val="20"/>
        </w:rPr>
        <w:t>Lavallée</w:t>
      </w:r>
      <w:proofErr w:type="spellEnd"/>
      <w:r w:rsidRPr="00DF6FB7">
        <w:rPr>
          <w:rFonts w:ascii="Tahoma" w:hAnsi="Tahoma" w:cs="Tahoma"/>
          <w:sz w:val="20"/>
          <w:szCs w:val="20"/>
        </w:rPr>
        <w:t>, 19</w:t>
      </w:r>
      <w:r w:rsidR="00DF6FB7" w:rsidRPr="00DF6FB7">
        <w:rPr>
          <w:rFonts w:ascii="Tahoma" w:hAnsi="Tahoma" w:cs="Tahoma"/>
          <w:sz w:val="20"/>
          <w:szCs w:val="20"/>
        </w:rPr>
        <w:t>e</w:t>
      </w:r>
      <w:r w:rsidR="00D841B6" w:rsidRPr="00DF6FB7">
        <w:rPr>
          <w:rFonts w:ascii="Tahoma" w:hAnsi="Tahoma" w:cs="Tahoma"/>
          <w:sz w:val="20"/>
          <w:szCs w:val="20"/>
        </w:rPr>
        <w:t xml:space="preserve"> </w:t>
      </w:r>
      <w:r w:rsidRPr="00DF6FB7">
        <w:rPr>
          <w:rFonts w:ascii="Tahoma" w:hAnsi="Tahoma" w:cs="Tahoma"/>
          <w:sz w:val="20"/>
          <w:szCs w:val="20"/>
        </w:rPr>
        <w:t xml:space="preserve">à l’épreuve des sauts à sa première expérience olympique à </w:t>
      </w:r>
      <w:proofErr w:type="spellStart"/>
      <w:r w:rsidRPr="00DF6FB7">
        <w:rPr>
          <w:rFonts w:ascii="Tahoma" w:hAnsi="Tahoma" w:cs="Tahoma"/>
          <w:sz w:val="20"/>
          <w:szCs w:val="20"/>
        </w:rPr>
        <w:t>Pyeongchang</w:t>
      </w:r>
      <w:proofErr w:type="spellEnd"/>
      <w:r w:rsidRPr="00DF6FB7">
        <w:rPr>
          <w:rFonts w:ascii="Tahoma" w:hAnsi="Tahoma" w:cs="Tahoma"/>
          <w:sz w:val="20"/>
          <w:szCs w:val="20"/>
        </w:rPr>
        <w:t xml:space="preserve">, </w:t>
      </w:r>
      <w:r w:rsidR="00EA3F17" w:rsidRPr="00DF6FB7">
        <w:rPr>
          <w:rFonts w:ascii="Tahoma" w:hAnsi="Tahoma" w:cs="Tahoma"/>
          <w:b/>
          <w:sz w:val="20"/>
          <w:szCs w:val="20"/>
        </w:rPr>
        <w:t>Frédérique Turgeon</w:t>
      </w:r>
      <w:r w:rsidR="00EA3F17" w:rsidRPr="00DF6FB7">
        <w:rPr>
          <w:rFonts w:ascii="Tahoma" w:hAnsi="Tahoma" w:cs="Tahoma"/>
          <w:sz w:val="20"/>
          <w:szCs w:val="20"/>
        </w:rPr>
        <w:t>, qui a aussi été à l’œuvre au grand rendez-vous sud-coréen dans les courses de ski para-alpin</w:t>
      </w:r>
      <w:r w:rsidR="006255B9" w:rsidRPr="00DF6FB7">
        <w:rPr>
          <w:rFonts w:ascii="Tahoma" w:hAnsi="Tahoma" w:cs="Tahoma"/>
          <w:sz w:val="20"/>
          <w:szCs w:val="20"/>
        </w:rPr>
        <w:t xml:space="preserve">, et la patineuse de vitesse sur longue piste </w:t>
      </w:r>
      <w:r w:rsidR="006255B9" w:rsidRPr="00DF6FB7">
        <w:rPr>
          <w:rFonts w:ascii="Tahoma" w:hAnsi="Tahoma" w:cs="Tahoma"/>
          <w:b/>
          <w:sz w:val="20"/>
          <w:szCs w:val="20"/>
        </w:rPr>
        <w:t>Béatrice Lamarche</w:t>
      </w:r>
      <w:r w:rsidR="006255B9" w:rsidRPr="00DF6FB7">
        <w:rPr>
          <w:rFonts w:ascii="Tahoma" w:hAnsi="Tahoma" w:cs="Tahoma"/>
          <w:sz w:val="20"/>
          <w:szCs w:val="20"/>
        </w:rPr>
        <w:t>, couronnée championne du monde junior du départ groupé</w:t>
      </w:r>
      <w:r w:rsidR="004C44E4" w:rsidRPr="00DF6FB7">
        <w:rPr>
          <w:rFonts w:ascii="Tahoma" w:hAnsi="Tahoma" w:cs="Tahoma"/>
          <w:sz w:val="20"/>
          <w:szCs w:val="20"/>
        </w:rPr>
        <w:t xml:space="preserve"> et deux fois 4</w:t>
      </w:r>
      <w:r w:rsidR="00DF6FB7" w:rsidRPr="00DF6FB7">
        <w:rPr>
          <w:rFonts w:ascii="Tahoma" w:hAnsi="Tahoma" w:cs="Tahoma"/>
          <w:sz w:val="20"/>
          <w:szCs w:val="20"/>
        </w:rPr>
        <w:t>e</w:t>
      </w:r>
      <w:r w:rsidR="00D841B6" w:rsidRPr="00DF6FB7">
        <w:rPr>
          <w:rFonts w:ascii="Tahoma" w:hAnsi="Tahoma" w:cs="Tahoma"/>
          <w:sz w:val="20"/>
          <w:szCs w:val="20"/>
        </w:rPr>
        <w:t xml:space="preserve"> </w:t>
      </w:r>
      <w:r w:rsidR="004C44E4" w:rsidRPr="00DF6FB7">
        <w:rPr>
          <w:rFonts w:ascii="Tahoma" w:hAnsi="Tahoma" w:cs="Tahoma"/>
          <w:sz w:val="20"/>
          <w:szCs w:val="20"/>
        </w:rPr>
        <w:t>à cette compétition</w:t>
      </w:r>
      <w:r w:rsidR="006255B9" w:rsidRPr="00DF6FB7">
        <w:rPr>
          <w:rFonts w:ascii="Tahoma" w:hAnsi="Tahoma" w:cs="Tahoma"/>
          <w:sz w:val="20"/>
          <w:szCs w:val="20"/>
        </w:rPr>
        <w:t xml:space="preserve"> le mois dernier.</w:t>
      </w:r>
    </w:p>
    <w:p w14:paraId="59C4EAF3" w14:textId="77777777" w:rsidR="004D58FE" w:rsidRPr="00DF6FB7" w:rsidRDefault="004D58FE" w:rsidP="00B16374">
      <w:pPr>
        <w:spacing w:after="0" w:line="240" w:lineRule="auto"/>
        <w:jc w:val="both"/>
        <w:rPr>
          <w:rFonts w:ascii="Tahoma" w:hAnsi="Tahoma" w:cs="Tahoma"/>
          <w:sz w:val="20"/>
          <w:szCs w:val="20"/>
        </w:rPr>
      </w:pPr>
    </w:p>
    <w:p w14:paraId="1B4302C5" w14:textId="6FA0340A" w:rsidR="00B16374" w:rsidRPr="00DF6FB7" w:rsidRDefault="006255B9" w:rsidP="00B16374">
      <w:pPr>
        <w:spacing w:after="0" w:line="240" w:lineRule="auto"/>
        <w:jc w:val="both"/>
        <w:rPr>
          <w:rFonts w:ascii="Tahoma" w:hAnsi="Tahoma" w:cs="Tahoma"/>
          <w:sz w:val="20"/>
          <w:szCs w:val="20"/>
        </w:rPr>
      </w:pPr>
      <w:r w:rsidRPr="00DF6FB7">
        <w:rPr>
          <w:rFonts w:ascii="Tahoma" w:hAnsi="Tahoma" w:cs="Tahoma"/>
          <w:sz w:val="20"/>
          <w:szCs w:val="20"/>
        </w:rPr>
        <w:t xml:space="preserve">M. Claude Chagnon, président de la Fondation, </w:t>
      </w:r>
      <w:r w:rsidR="0064315A" w:rsidRPr="00DF6FB7">
        <w:rPr>
          <w:rFonts w:ascii="Tahoma" w:hAnsi="Tahoma" w:cs="Tahoma"/>
          <w:sz w:val="20"/>
          <w:szCs w:val="20"/>
        </w:rPr>
        <w:t xml:space="preserve">s’est réjouit de la force du partenariat entre Cascades et la FAEQ, dont les fruits sont cueillis année après année par plusieurs des meilleurs étudiants-athlètes de la province. Le soutien que leur offre la célèbre entreprise québécoise tôt dans leur parcours académique et sportif est une composante importante des fondations </w:t>
      </w:r>
      <w:r w:rsidR="00AE49E8" w:rsidRPr="00DF6FB7">
        <w:rPr>
          <w:rFonts w:ascii="Tahoma" w:hAnsi="Tahoma" w:cs="Tahoma"/>
          <w:sz w:val="20"/>
          <w:szCs w:val="20"/>
        </w:rPr>
        <w:t xml:space="preserve">menant aux </w:t>
      </w:r>
      <w:r w:rsidR="0064315A" w:rsidRPr="00DF6FB7">
        <w:rPr>
          <w:rFonts w:ascii="Tahoma" w:hAnsi="Tahoma" w:cs="Tahoma"/>
          <w:sz w:val="20"/>
          <w:szCs w:val="20"/>
        </w:rPr>
        <w:t>succès éclatants de la majorité d’</w:t>
      </w:r>
      <w:r w:rsidR="00AE49E8" w:rsidRPr="00DF6FB7">
        <w:rPr>
          <w:rFonts w:ascii="Tahoma" w:hAnsi="Tahoma" w:cs="Tahoma"/>
          <w:sz w:val="20"/>
          <w:szCs w:val="20"/>
        </w:rPr>
        <w:t>entre eux</w:t>
      </w:r>
      <w:r w:rsidR="0064315A" w:rsidRPr="00DF6FB7">
        <w:rPr>
          <w:rFonts w:ascii="Tahoma" w:hAnsi="Tahoma" w:cs="Tahoma"/>
          <w:sz w:val="20"/>
          <w:szCs w:val="20"/>
        </w:rPr>
        <w:t>.</w:t>
      </w:r>
    </w:p>
    <w:p w14:paraId="03317ED7" w14:textId="77777777" w:rsidR="00DC7793" w:rsidRPr="00DF6FB7" w:rsidRDefault="00DC7793" w:rsidP="00B16374">
      <w:pPr>
        <w:spacing w:after="0" w:line="240" w:lineRule="auto"/>
        <w:jc w:val="both"/>
        <w:rPr>
          <w:rFonts w:ascii="Tahoma" w:hAnsi="Tahoma" w:cs="Tahoma"/>
          <w:sz w:val="20"/>
          <w:szCs w:val="20"/>
        </w:rPr>
      </w:pPr>
    </w:p>
    <w:p w14:paraId="1762E247" w14:textId="2C9563AD" w:rsidR="00AE49E8" w:rsidRPr="00DF6FB7" w:rsidRDefault="004C44E4" w:rsidP="00B16374">
      <w:pPr>
        <w:spacing w:after="0" w:line="240" w:lineRule="auto"/>
        <w:jc w:val="both"/>
        <w:rPr>
          <w:rFonts w:ascii="Tahoma" w:hAnsi="Tahoma" w:cs="Tahoma"/>
          <w:sz w:val="20"/>
          <w:szCs w:val="20"/>
        </w:rPr>
      </w:pPr>
      <w:r w:rsidRPr="00DF6FB7">
        <w:rPr>
          <w:rFonts w:ascii="Tahoma" w:hAnsi="Tahoma" w:cs="Tahoma"/>
          <w:sz w:val="20"/>
          <w:szCs w:val="20"/>
        </w:rPr>
        <w:t>P</w:t>
      </w:r>
      <w:r w:rsidR="00215E94" w:rsidRPr="00DF6FB7">
        <w:rPr>
          <w:rFonts w:ascii="Tahoma" w:hAnsi="Tahoma" w:cs="Tahoma"/>
          <w:sz w:val="20"/>
          <w:szCs w:val="20"/>
        </w:rPr>
        <w:t xml:space="preserve">lusieurs </w:t>
      </w:r>
      <w:r w:rsidR="00AE49E8" w:rsidRPr="00DF6FB7">
        <w:rPr>
          <w:rFonts w:ascii="Tahoma" w:hAnsi="Tahoma" w:cs="Tahoma"/>
          <w:sz w:val="20"/>
          <w:szCs w:val="20"/>
        </w:rPr>
        <w:t>membres</w:t>
      </w:r>
      <w:r w:rsidR="00215E94" w:rsidRPr="00DF6FB7">
        <w:rPr>
          <w:rFonts w:ascii="Tahoma" w:hAnsi="Tahoma" w:cs="Tahoma"/>
          <w:sz w:val="20"/>
          <w:szCs w:val="20"/>
        </w:rPr>
        <w:t xml:space="preserve"> du </w:t>
      </w:r>
      <w:r w:rsidR="00AE49E8" w:rsidRPr="00DF6FB7">
        <w:rPr>
          <w:rFonts w:ascii="Tahoma" w:hAnsi="Tahoma" w:cs="Tahoma"/>
          <w:sz w:val="20"/>
          <w:szCs w:val="20"/>
        </w:rPr>
        <w:t>P</w:t>
      </w:r>
      <w:r w:rsidR="00215E94" w:rsidRPr="00DF6FB7">
        <w:rPr>
          <w:rFonts w:ascii="Tahoma" w:hAnsi="Tahoma" w:cs="Tahoma"/>
          <w:sz w:val="20"/>
          <w:szCs w:val="20"/>
        </w:rPr>
        <w:t xml:space="preserve">rogramme de bourses </w:t>
      </w:r>
      <w:r w:rsidR="005C314F" w:rsidRPr="00DF6FB7">
        <w:rPr>
          <w:rFonts w:ascii="Tahoma" w:hAnsi="Tahoma" w:cs="Tahoma"/>
          <w:sz w:val="20"/>
          <w:szCs w:val="20"/>
        </w:rPr>
        <w:t>Cascades</w:t>
      </w:r>
      <w:r w:rsidR="00215E94" w:rsidRPr="00DF6FB7">
        <w:rPr>
          <w:rFonts w:ascii="Tahoma" w:hAnsi="Tahoma" w:cs="Tahoma"/>
          <w:sz w:val="20"/>
          <w:szCs w:val="20"/>
        </w:rPr>
        <w:t xml:space="preserve"> s</w:t>
      </w:r>
      <w:r w:rsidR="00490E05" w:rsidRPr="00DF6FB7">
        <w:rPr>
          <w:rFonts w:ascii="Tahoma" w:hAnsi="Tahoma" w:cs="Tahoma"/>
          <w:sz w:val="20"/>
          <w:szCs w:val="20"/>
        </w:rPr>
        <w:t xml:space="preserve">e sont </w:t>
      </w:r>
      <w:r w:rsidRPr="00DF6FB7">
        <w:rPr>
          <w:rFonts w:ascii="Tahoma" w:hAnsi="Tahoma" w:cs="Tahoma"/>
          <w:sz w:val="20"/>
          <w:szCs w:val="20"/>
        </w:rPr>
        <w:t xml:space="preserve">en effet </w:t>
      </w:r>
      <w:r w:rsidR="00AE49E8" w:rsidRPr="00DF6FB7">
        <w:rPr>
          <w:rFonts w:ascii="Tahoma" w:hAnsi="Tahoma" w:cs="Tahoma"/>
          <w:sz w:val="20"/>
          <w:szCs w:val="20"/>
        </w:rPr>
        <w:t>illustrés</w:t>
      </w:r>
      <w:r w:rsidR="00490E05" w:rsidRPr="00DF6FB7">
        <w:rPr>
          <w:rFonts w:ascii="Tahoma" w:hAnsi="Tahoma" w:cs="Tahoma"/>
          <w:sz w:val="20"/>
          <w:szCs w:val="20"/>
        </w:rPr>
        <w:t xml:space="preserve"> au fil des ans</w:t>
      </w:r>
      <w:r w:rsidR="00AE49E8" w:rsidRPr="00DF6FB7">
        <w:rPr>
          <w:rFonts w:ascii="Tahoma" w:hAnsi="Tahoma" w:cs="Tahoma"/>
          <w:sz w:val="20"/>
          <w:szCs w:val="20"/>
        </w:rPr>
        <w:t xml:space="preserve">, tant dans leurs études, leur sport ou leur </w:t>
      </w:r>
      <w:r w:rsidR="00970AC2" w:rsidRPr="00DF6FB7">
        <w:rPr>
          <w:rFonts w:ascii="Tahoma" w:hAnsi="Tahoma" w:cs="Tahoma"/>
          <w:sz w:val="20"/>
          <w:szCs w:val="20"/>
        </w:rPr>
        <w:t>après-carrière sportive</w:t>
      </w:r>
      <w:r w:rsidR="0095776B" w:rsidRPr="00DF6FB7">
        <w:rPr>
          <w:rFonts w:ascii="Tahoma" w:hAnsi="Tahoma" w:cs="Tahoma"/>
          <w:sz w:val="20"/>
          <w:szCs w:val="20"/>
        </w:rPr>
        <w:t xml:space="preserve">. L’un deux, le fondeur </w:t>
      </w:r>
      <w:r w:rsidR="0095776B" w:rsidRPr="00DF6FB7">
        <w:rPr>
          <w:rFonts w:ascii="Tahoma" w:hAnsi="Tahoma" w:cs="Tahoma"/>
          <w:b/>
          <w:sz w:val="20"/>
          <w:szCs w:val="20"/>
        </w:rPr>
        <w:t>Alex Harvey</w:t>
      </w:r>
      <w:r w:rsidR="0095776B" w:rsidRPr="00DF6FB7">
        <w:rPr>
          <w:rFonts w:ascii="Tahoma" w:hAnsi="Tahoma" w:cs="Tahoma"/>
          <w:sz w:val="20"/>
          <w:szCs w:val="20"/>
        </w:rPr>
        <w:t xml:space="preserve">, champion du monde du 50 km style libre, a marqué les esprits à </w:t>
      </w:r>
      <w:proofErr w:type="spellStart"/>
      <w:r w:rsidR="0095776B" w:rsidRPr="00DF6FB7">
        <w:rPr>
          <w:rFonts w:ascii="Tahoma" w:hAnsi="Tahoma" w:cs="Tahoma"/>
          <w:sz w:val="20"/>
          <w:szCs w:val="20"/>
        </w:rPr>
        <w:t>Pyeongchang</w:t>
      </w:r>
      <w:proofErr w:type="spellEnd"/>
      <w:r w:rsidR="0095776B" w:rsidRPr="00DF6FB7">
        <w:rPr>
          <w:rFonts w:ascii="Tahoma" w:hAnsi="Tahoma" w:cs="Tahoma"/>
          <w:sz w:val="20"/>
          <w:szCs w:val="20"/>
        </w:rPr>
        <w:t>, terminant quatrième du 50 km style classique au terme d’un sprint épique.</w:t>
      </w:r>
    </w:p>
    <w:p w14:paraId="060351D3" w14:textId="77777777" w:rsidR="0095776B" w:rsidRPr="00DF6FB7" w:rsidRDefault="0095776B" w:rsidP="00B16374">
      <w:pPr>
        <w:spacing w:after="0" w:line="240" w:lineRule="auto"/>
        <w:jc w:val="both"/>
        <w:rPr>
          <w:rFonts w:ascii="Tahoma" w:hAnsi="Tahoma" w:cs="Tahoma"/>
          <w:sz w:val="20"/>
          <w:szCs w:val="20"/>
        </w:rPr>
      </w:pPr>
    </w:p>
    <w:p w14:paraId="7495E81A" w14:textId="117F91D3" w:rsidR="00B16374" w:rsidRPr="00DF6FB7" w:rsidRDefault="004C44E4" w:rsidP="00B16374">
      <w:pPr>
        <w:spacing w:after="0" w:line="240" w:lineRule="auto"/>
        <w:jc w:val="both"/>
        <w:rPr>
          <w:rFonts w:ascii="Tahoma" w:hAnsi="Tahoma" w:cs="Tahoma"/>
          <w:sz w:val="20"/>
          <w:szCs w:val="20"/>
        </w:rPr>
      </w:pPr>
      <w:r w:rsidRPr="00DF6FB7">
        <w:rPr>
          <w:rFonts w:ascii="Tahoma" w:hAnsi="Tahoma" w:cs="Tahoma"/>
          <w:sz w:val="20"/>
          <w:szCs w:val="20"/>
        </w:rPr>
        <w:t>L’obtention de la médaille d’or olympique par</w:t>
      </w:r>
      <w:r w:rsidR="0095776B" w:rsidRPr="00DF6FB7">
        <w:rPr>
          <w:rFonts w:ascii="Tahoma" w:hAnsi="Tahoma" w:cs="Tahoma"/>
          <w:sz w:val="20"/>
          <w:szCs w:val="20"/>
        </w:rPr>
        <w:t xml:space="preserve"> </w:t>
      </w:r>
      <w:r w:rsidR="0095776B" w:rsidRPr="00DF6FB7">
        <w:rPr>
          <w:rFonts w:ascii="Tahoma" w:hAnsi="Tahoma" w:cs="Tahoma"/>
          <w:b/>
          <w:sz w:val="20"/>
          <w:szCs w:val="20"/>
        </w:rPr>
        <w:t>Mikaël </w:t>
      </w:r>
      <w:proofErr w:type="spellStart"/>
      <w:r w:rsidR="0095776B" w:rsidRPr="00DF6FB7">
        <w:rPr>
          <w:rFonts w:ascii="Tahoma" w:hAnsi="Tahoma" w:cs="Tahoma"/>
          <w:b/>
          <w:sz w:val="20"/>
          <w:szCs w:val="20"/>
        </w:rPr>
        <w:t>Kingsbury</w:t>
      </w:r>
      <w:proofErr w:type="spellEnd"/>
      <w:r w:rsidR="0095776B" w:rsidRPr="00DF6FB7">
        <w:rPr>
          <w:rFonts w:ascii="Tahoma" w:hAnsi="Tahoma" w:cs="Tahoma"/>
          <w:sz w:val="20"/>
          <w:szCs w:val="20"/>
        </w:rPr>
        <w:t xml:space="preserve"> à l’épreuve des bosses est un autre exploit d’un ancien boursier de l’entreprise aux récents Jeux d’hiver</w:t>
      </w:r>
      <w:r w:rsidRPr="00DF6FB7">
        <w:rPr>
          <w:rFonts w:ascii="Tahoma" w:hAnsi="Tahoma" w:cs="Tahoma"/>
          <w:sz w:val="20"/>
          <w:szCs w:val="20"/>
        </w:rPr>
        <w:t xml:space="preserve">. </w:t>
      </w:r>
      <w:r w:rsidR="00853FAB" w:rsidRPr="00DF6FB7">
        <w:rPr>
          <w:rFonts w:ascii="Tahoma" w:hAnsi="Tahoma" w:cs="Tahoma"/>
          <w:sz w:val="20"/>
          <w:szCs w:val="20"/>
        </w:rPr>
        <w:t xml:space="preserve">D’autres boursiers se démarquent pour leurs exploits sur les bancs d’école, comme la bosseuse </w:t>
      </w:r>
      <w:proofErr w:type="spellStart"/>
      <w:r w:rsidR="00C82C00">
        <w:rPr>
          <w:rFonts w:ascii="Tahoma" w:hAnsi="Tahoma" w:cs="Tahoma"/>
          <w:b/>
          <w:sz w:val="20"/>
          <w:szCs w:val="20"/>
        </w:rPr>
        <w:t>Alex-Anne</w:t>
      </w:r>
      <w:proofErr w:type="spellEnd"/>
      <w:r w:rsidR="00C82C00">
        <w:rPr>
          <w:rFonts w:ascii="Tahoma" w:hAnsi="Tahoma" w:cs="Tahoma"/>
          <w:b/>
          <w:sz w:val="20"/>
          <w:szCs w:val="20"/>
        </w:rPr>
        <w:t> </w:t>
      </w:r>
      <w:r w:rsidR="00853FAB" w:rsidRPr="00DF6FB7">
        <w:rPr>
          <w:rFonts w:ascii="Tahoma" w:hAnsi="Tahoma" w:cs="Tahoma"/>
          <w:b/>
          <w:sz w:val="20"/>
          <w:szCs w:val="20"/>
        </w:rPr>
        <w:t>Gagnon</w:t>
      </w:r>
      <w:r w:rsidR="00853FAB" w:rsidRPr="00DF6FB7">
        <w:rPr>
          <w:rFonts w:ascii="Tahoma" w:hAnsi="Tahoma" w:cs="Tahoma"/>
          <w:sz w:val="20"/>
          <w:szCs w:val="20"/>
        </w:rPr>
        <w:t xml:space="preserve"> qui met fin à sa carrière sportive cette année mais qui poursuivra ses études en médecine à l’Université de </w:t>
      </w:r>
      <w:r w:rsidR="00076D74" w:rsidRPr="00DF6FB7">
        <w:rPr>
          <w:rFonts w:ascii="Tahoma" w:hAnsi="Tahoma" w:cs="Tahoma"/>
          <w:sz w:val="20"/>
          <w:szCs w:val="20"/>
        </w:rPr>
        <w:t>Montréal en septembre.</w:t>
      </w:r>
    </w:p>
    <w:p w14:paraId="771402F6" w14:textId="77777777" w:rsidR="004C44E4" w:rsidRPr="00DF6FB7" w:rsidRDefault="004C44E4" w:rsidP="00B16374">
      <w:pPr>
        <w:spacing w:after="0" w:line="240" w:lineRule="auto"/>
        <w:jc w:val="both"/>
        <w:rPr>
          <w:rFonts w:ascii="Tahoma" w:hAnsi="Tahoma" w:cs="Tahoma"/>
          <w:sz w:val="20"/>
          <w:szCs w:val="20"/>
        </w:rPr>
      </w:pPr>
    </w:p>
    <w:p w14:paraId="3212CCCA" w14:textId="77777777" w:rsidR="004125D6" w:rsidRDefault="004125D6" w:rsidP="00B16374">
      <w:pPr>
        <w:spacing w:after="0" w:line="240" w:lineRule="auto"/>
        <w:jc w:val="center"/>
        <w:rPr>
          <w:rFonts w:ascii="Tahoma" w:hAnsi="Tahoma" w:cs="Tahoma"/>
          <w:b/>
          <w:sz w:val="24"/>
          <w:szCs w:val="24"/>
        </w:rPr>
      </w:pPr>
    </w:p>
    <w:p w14:paraId="16472ABE" w14:textId="77777777" w:rsidR="004125D6" w:rsidRDefault="004125D6" w:rsidP="00B16374">
      <w:pPr>
        <w:spacing w:after="0" w:line="240" w:lineRule="auto"/>
        <w:jc w:val="center"/>
        <w:rPr>
          <w:rFonts w:ascii="Tahoma" w:hAnsi="Tahoma" w:cs="Tahoma"/>
          <w:b/>
          <w:sz w:val="24"/>
          <w:szCs w:val="24"/>
        </w:rPr>
      </w:pPr>
    </w:p>
    <w:p w14:paraId="433F67D5" w14:textId="77777777" w:rsidR="004125D6" w:rsidRDefault="004125D6" w:rsidP="00B16374">
      <w:pPr>
        <w:spacing w:after="0" w:line="240" w:lineRule="auto"/>
        <w:jc w:val="center"/>
        <w:rPr>
          <w:rFonts w:ascii="Tahoma" w:hAnsi="Tahoma" w:cs="Tahoma"/>
          <w:b/>
          <w:sz w:val="24"/>
          <w:szCs w:val="24"/>
        </w:rPr>
      </w:pPr>
    </w:p>
    <w:p w14:paraId="727F21AE" w14:textId="77777777" w:rsidR="004125D6" w:rsidRDefault="004125D6" w:rsidP="00B16374">
      <w:pPr>
        <w:spacing w:after="0" w:line="240" w:lineRule="auto"/>
        <w:jc w:val="center"/>
        <w:rPr>
          <w:rFonts w:ascii="Tahoma" w:hAnsi="Tahoma" w:cs="Tahoma"/>
          <w:b/>
          <w:sz w:val="24"/>
          <w:szCs w:val="24"/>
        </w:rPr>
      </w:pPr>
    </w:p>
    <w:p w14:paraId="35C6263C" w14:textId="704A13B9" w:rsidR="009649A7" w:rsidRPr="00B16374" w:rsidRDefault="009649A7" w:rsidP="00B16374">
      <w:pPr>
        <w:spacing w:after="0" w:line="240" w:lineRule="auto"/>
        <w:jc w:val="center"/>
        <w:rPr>
          <w:rFonts w:ascii="Tahoma" w:hAnsi="Tahoma" w:cs="Tahoma"/>
          <w:b/>
          <w:sz w:val="24"/>
          <w:szCs w:val="24"/>
        </w:rPr>
      </w:pPr>
      <w:r w:rsidRPr="00B16374">
        <w:rPr>
          <w:rFonts w:ascii="Tahoma" w:hAnsi="Tahoma" w:cs="Tahoma"/>
          <w:b/>
          <w:sz w:val="24"/>
          <w:szCs w:val="24"/>
        </w:rPr>
        <w:lastRenderedPageBreak/>
        <w:t xml:space="preserve">Tableau des récipiendaires du Programme de bourses </w:t>
      </w:r>
      <w:r w:rsidR="005C314F" w:rsidRPr="00B16374">
        <w:rPr>
          <w:rFonts w:ascii="Tahoma" w:hAnsi="Tahoma" w:cs="Tahoma"/>
          <w:b/>
          <w:sz w:val="24"/>
          <w:szCs w:val="24"/>
        </w:rPr>
        <w:t>Cascades</w:t>
      </w:r>
      <w:r w:rsidR="004C44E4">
        <w:rPr>
          <w:rFonts w:ascii="Tahoma" w:hAnsi="Tahoma" w:cs="Tahoma"/>
          <w:b/>
          <w:sz w:val="24"/>
          <w:szCs w:val="24"/>
        </w:rPr>
        <w:t xml:space="preserve"> 2018</w:t>
      </w:r>
    </w:p>
    <w:p w14:paraId="0DB59EAC" w14:textId="59B8363F" w:rsidR="009649A7" w:rsidRPr="00B16374" w:rsidRDefault="009649A7" w:rsidP="00B16374">
      <w:pPr>
        <w:spacing w:after="0" w:line="240" w:lineRule="auto"/>
        <w:jc w:val="both"/>
        <w:rPr>
          <w:rFonts w:ascii="Tahoma" w:hAnsi="Tahoma"/>
          <w:noProof/>
          <w:sz w:val="20"/>
          <w:szCs w:val="20"/>
        </w:rPr>
      </w:pPr>
    </w:p>
    <w:tbl>
      <w:tblPr>
        <w:tblStyle w:val="Grilledutableau"/>
        <w:tblW w:w="0" w:type="auto"/>
        <w:tblLook w:val="04A0" w:firstRow="1" w:lastRow="0" w:firstColumn="1" w:lastColumn="0" w:noHBand="0" w:noVBand="1"/>
      </w:tblPr>
      <w:tblGrid>
        <w:gridCol w:w="1486"/>
        <w:gridCol w:w="2021"/>
        <w:gridCol w:w="560"/>
        <w:gridCol w:w="976"/>
        <w:gridCol w:w="399"/>
        <w:gridCol w:w="2544"/>
        <w:gridCol w:w="2166"/>
      </w:tblGrid>
      <w:tr w:rsidR="00F06DAA" w:rsidRPr="00077225" w14:paraId="719CE37C" w14:textId="77777777" w:rsidTr="004125D6">
        <w:tc>
          <w:tcPr>
            <w:tcW w:w="0" w:type="auto"/>
          </w:tcPr>
          <w:p w14:paraId="387B77AF" w14:textId="77777777" w:rsidR="00B16374" w:rsidRPr="000542A6" w:rsidRDefault="00B16374" w:rsidP="00B16374">
            <w:pPr>
              <w:rPr>
                <w:rFonts w:ascii="Tahoma" w:hAnsi="Tahoma" w:cs="Tahoma"/>
                <w:b/>
                <w:sz w:val="18"/>
                <w:szCs w:val="18"/>
              </w:rPr>
            </w:pPr>
            <w:r w:rsidRPr="000542A6">
              <w:rPr>
                <w:rFonts w:ascii="Tahoma" w:hAnsi="Tahoma" w:cs="Tahoma"/>
                <w:b/>
                <w:sz w:val="18"/>
                <w:szCs w:val="18"/>
              </w:rPr>
              <w:t>Nom</w:t>
            </w:r>
          </w:p>
        </w:tc>
        <w:tc>
          <w:tcPr>
            <w:tcW w:w="0" w:type="auto"/>
          </w:tcPr>
          <w:p w14:paraId="73AB4C3D" w14:textId="77777777" w:rsidR="00B16374" w:rsidRPr="000542A6" w:rsidRDefault="00B16374" w:rsidP="00B16374">
            <w:pPr>
              <w:rPr>
                <w:rFonts w:ascii="Tahoma" w:hAnsi="Tahoma" w:cs="Tahoma"/>
                <w:b/>
                <w:sz w:val="18"/>
                <w:szCs w:val="18"/>
              </w:rPr>
            </w:pPr>
            <w:r w:rsidRPr="000542A6">
              <w:rPr>
                <w:rFonts w:ascii="Tahoma" w:hAnsi="Tahoma" w:cs="Tahoma"/>
                <w:b/>
                <w:sz w:val="18"/>
                <w:szCs w:val="18"/>
              </w:rPr>
              <w:t>Discipline</w:t>
            </w:r>
          </w:p>
        </w:tc>
        <w:tc>
          <w:tcPr>
            <w:tcW w:w="0" w:type="auto"/>
          </w:tcPr>
          <w:p w14:paraId="0D98ADEF" w14:textId="77777777" w:rsidR="00B16374" w:rsidRPr="000542A6" w:rsidRDefault="00B16374" w:rsidP="00B16374">
            <w:pPr>
              <w:jc w:val="center"/>
              <w:rPr>
                <w:rFonts w:ascii="Tahoma" w:hAnsi="Tahoma" w:cs="Tahoma"/>
                <w:b/>
                <w:sz w:val="18"/>
                <w:szCs w:val="18"/>
              </w:rPr>
            </w:pPr>
            <w:r w:rsidRPr="000542A6">
              <w:rPr>
                <w:rFonts w:ascii="Tahoma" w:hAnsi="Tahoma" w:cs="Tahoma"/>
                <w:b/>
                <w:sz w:val="18"/>
                <w:szCs w:val="18"/>
              </w:rPr>
              <w:t>Âge</w:t>
            </w:r>
          </w:p>
        </w:tc>
        <w:tc>
          <w:tcPr>
            <w:tcW w:w="0" w:type="auto"/>
          </w:tcPr>
          <w:p w14:paraId="35556159" w14:textId="77777777" w:rsidR="00B16374" w:rsidRPr="000542A6" w:rsidRDefault="00B16374" w:rsidP="00B16374">
            <w:pPr>
              <w:jc w:val="center"/>
              <w:rPr>
                <w:rFonts w:ascii="Tahoma" w:hAnsi="Tahoma" w:cs="Tahoma"/>
                <w:b/>
                <w:sz w:val="18"/>
                <w:szCs w:val="18"/>
              </w:rPr>
            </w:pPr>
            <w:r w:rsidRPr="000542A6">
              <w:rPr>
                <w:rFonts w:ascii="Tahoma" w:hAnsi="Tahoma" w:cs="Tahoma"/>
                <w:b/>
                <w:sz w:val="18"/>
                <w:szCs w:val="18"/>
              </w:rPr>
              <w:t>Montant</w:t>
            </w:r>
          </w:p>
        </w:tc>
        <w:tc>
          <w:tcPr>
            <w:tcW w:w="0" w:type="auto"/>
          </w:tcPr>
          <w:p w14:paraId="27845DAA" w14:textId="77777777" w:rsidR="00B16374" w:rsidRPr="000542A6" w:rsidRDefault="00B16374" w:rsidP="00B16374">
            <w:pPr>
              <w:jc w:val="center"/>
              <w:rPr>
                <w:rFonts w:ascii="Tahoma" w:hAnsi="Tahoma" w:cs="Tahoma"/>
                <w:b/>
                <w:sz w:val="18"/>
                <w:szCs w:val="18"/>
              </w:rPr>
            </w:pPr>
            <w:r w:rsidRPr="000542A6">
              <w:rPr>
                <w:rFonts w:ascii="Tahoma" w:hAnsi="Tahoma" w:cs="Tahoma"/>
                <w:b/>
                <w:sz w:val="18"/>
                <w:szCs w:val="18"/>
              </w:rPr>
              <w:t>*</w:t>
            </w:r>
          </w:p>
        </w:tc>
        <w:tc>
          <w:tcPr>
            <w:tcW w:w="0" w:type="auto"/>
          </w:tcPr>
          <w:p w14:paraId="1C09FD6E" w14:textId="77777777" w:rsidR="00B16374" w:rsidRPr="000542A6" w:rsidRDefault="00B16374" w:rsidP="00B16374">
            <w:pPr>
              <w:rPr>
                <w:rFonts w:ascii="Tahoma" w:hAnsi="Tahoma" w:cs="Tahoma"/>
                <w:b/>
                <w:sz w:val="18"/>
                <w:szCs w:val="18"/>
              </w:rPr>
            </w:pPr>
            <w:r w:rsidRPr="000542A6">
              <w:rPr>
                <w:rFonts w:ascii="Tahoma" w:hAnsi="Tahoma" w:cs="Tahoma"/>
                <w:b/>
                <w:sz w:val="18"/>
                <w:szCs w:val="18"/>
              </w:rPr>
              <w:t>Ville</w:t>
            </w:r>
          </w:p>
        </w:tc>
        <w:tc>
          <w:tcPr>
            <w:tcW w:w="2166" w:type="dxa"/>
          </w:tcPr>
          <w:p w14:paraId="464C210E" w14:textId="77777777" w:rsidR="00B16374" w:rsidRPr="000542A6" w:rsidRDefault="00B16374" w:rsidP="00B16374">
            <w:pPr>
              <w:rPr>
                <w:rFonts w:ascii="Tahoma" w:hAnsi="Tahoma" w:cs="Tahoma"/>
                <w:b/>
                <w:sz w:val="18"/>
                <w:szCs w:val="18"/>
              </w:rPr>
            </w:pPr>
            <w:r w:rsidRPr="000542A6">
              <w:rPr>
                <w:rFonts w:ascii="Tahoma" w:hAnsi="Tahoma" w:cs="Tahoma"/>
                <w:b/>
                <w:sz w:val="18"/>
                <w:szCs w:val="18"/>
              </w:rPr>
              <w:t>École</w:t>
            </w:r>
          </w:p>
        </w:tc>
      </w:tr>
      <w:tr w:rsidR="00F06DAA" w:rsidRPr="00DE1EF6" w14:paraId="1C559E30" w14:textId="77777777" w:rsidTr="004125D6">
        <w:tc>
          <w:tcPr>
            <w:tcW w:w="0" w:type="auto"/>
          </w:tcPr>
          <w:p w14:paraId="2ACFFE3D" w14:textId="4E576311" w:rsidR="00B16374" w:rsidRPr="000542A6" w:rsidRDefault="00B16374" w:rsidP="00B16374">
            <w:pPr>
              <w:rPr>
                <w:rFonts w:ascii="Tahoma" w:hAnsi="Tahoma" w:cs="Tahoma"/>
                <w:sz w:val="16"/>
                <w:szCs w:val="16"/>
              </w:rPr>
            </w:pPr>
            <w:r w:rsidRPr="000542A6">
              <w:rPr>
                <w:rFonts w:ascii="Tahoma" w:hAnsi="Tahoma" w:cs="Tahoma"/>
                <w:sz w:val="16"/>
                <w:szCs w:val="16"/>
              </w:rPr>
              <w:t>Ann-Maxime Bouffard</w:t>
            </w:r>
          </w:p>
        </w:tc>
        <w:tc>
          <w:tcPr>
            <w:tcW w:w="0" w:type="auto"/>
          </w:tcPr>
          <w:p w14:paraId="08593D1C" w14:textId="1A7AAB47" w:rsidR="00B16374" w:rsidRPr="000542A6" w:rsidRDefault="00B16374" w:rsidP="00B16374">
            <w:pPr>
              <w:rPr>
                <w:rFonts w:ascii="Tahoma" w:hAnsi="Tahoma" w:cs="Tahoma"/>
                <w:sz w:val="16"/>
                <w:szCs w:val="16"/>
              </w:rPr>
            </w:pPr>
            <w:r w:rsidRPr="000542A6">
              <w:rPr>
                <w:rFonts w:ascii="Tahoma" w:hAnsi="Tahoma" w:cs="Tahoma"/>
                <w:sz w:val="16"/>
                <w:szCs w:val="16"/>
              </w:rPr>
              <w:t>Haltérophilie</w:t>
            </w:r>
          </w:p>
        </w:tc>
        <w:tc>
          <w:tcPr>
            <w:tcW w:w="0" w:type="auto"/>
          </w:tcPr>
          <w:p w14:paraId="628A1191" w14:textId="6085D789" w:rsidR="00B16374" w:rsidRPr="000542A6" w:rsidRDefault="00F06DAA" w:rsidP="00B16374">
            <w:pPr>
              <w:jc w:val="center"/>
              <w:rPr>
                <w:rFonts w:ascii="Tahoma" w:hAnsi="Tahoma" w:cs="Tahoma"/>
                <w:sz w:val="16"/>
                <w:szCs w:val="16"/>
              </w:rPr>
            </w:pPr>
            <w:r>
              <w:rPr>
                <w:rFonts w:ascii="Tahoma" w:hAnsi="Tahoma" w:cs="Tahoma"/>
                <w:sz w:val="16"/>
                <w:szCs w:val="16"/>
              </w:rPr>
              <w:t>19</w:t>
            </w:r>
          </w:p>
        </w:tc>
        <w:tc>
          <w:tcPr>
            <w:tcW w:w="0" w:type="auto"/>
          </w:tcPr>
          <w:p w14:paraId="65D0E2EE" w14:textId="43E7970E"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199EBCF3" w14:textId="7BBC4CAE"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79C36CBF" w14:textId="0E201D54" w:rsidR="00B16374" w:rsidRPr="000542A6" w:rsidRDefault="00F06DAA" w:rsidP="00B16374">
            <w:pPr>
              <w:rPr>
                <w:rFonts w:ascii="Tahoma" w:hAnsi="Tahoma" w:cs="Tahoma"/>
                <w:sz w:val="16"/>
                <w:szCs w:val="16"/>
              </w:rPr>
            </w:pPr>
            <w:r>
              <w:rPr>
                <w:rFonts w:ascii="Tahoma" w:hAnsi="Tahoma" w:cs="Tahoma"/>
                <w:sz w:val="16"/>
                <w:szCs w:val="16"/>
              </w:rPr>
              <w:t>Montréal (</w:t>
            </w:r>
            <w:proofErr w:type="spellStart"/>
            <w:r>
              <w:rPr>
                <w:rFonts w:ascii="Tahoma" w:hAnsi="Tahoma" w:cs="Tahoma"/>
                <w:sz w:val="16"/>
                <w:szCs w:val="16"/>
              </w:rPr>
              <w:t>Ïle-Bizard</w:t>
            </w:r>
            <w:proofErr w:type="spellEnd"/>
            <w:r>
              <w:rPr>
                <w:rFonts w:ascii="Tahoma" w:hAnsi="Tahoma" w:cs="Tahoma"/>
                <w:sz w:val="16"/>
                <w:szCs w:val="16"/>
              </w:rPr>
              <w:t>)</w:t>
            </w:r>
          </w:p>
        </w:tc>
        <w:tc>
          <w:tcPr>
            <w:tcW w:w="2166" w:type="dxa"/>
          </w:tcPr>
          <w:p w14:paraId="592FDD9C" w14:textId="0111E714" w:rsidR="00B16374" w:rsidRPr="000542A6" w:rsidRDefault="00F06DAA" w:rsidP="00B16374">
            <w:pPr>
              <w:rPr>
                <w:rFonts w:ascii="Tahoma" w:hAnsi="Tahoma" w:cs="Tahoma"/>
                <w:sz w:val="16"/>
                <w:szCs w:val="16"/>
              </w:rPr>
            </w:pPr>
            <w:r>
              <w:rPr>
                <w:rFonts w:ascii="Tahoma" w:hAnsi="Tahoma" w:cs="Tahoma"/>
                <w:sz w:val="16"/>
                <w:szCs w:val="16"/>
              </w:rPr>
              <w:t>Collège Ahuntsic</w:t>
            </w:r>
          </w:p>
        </w:tc>
      </w:tr>
      <w:tr w:rsidR="00F06DAA" w:rsidRPr="00DE1EF6" w14:paraId="5D8391D6" w14:textId="77777777" w:rsidTr="004125D6">
        <w:tc>
          <w:tcPr>
            <w:tcW w:w="0" w:type="auto"/>
          </w:tcPr>
          <w:p w14:paraId="1BA25C39" w14:textId="6F097E95" w:rsidR="00B16374" w:rsidRPr="000542A6" w:rsidRDefault="00B16374" w:rsidP="00B16374">
            <w:pPr>
              <w:rPr>
                <w:rFonts w:ascii="Tahoma" w:hAnsi="Tahoma" w:cs="Tahoma"/>
                <w:sz w:val="16"/>
                <w:szCs w:val="16"/>
              </w:rPr>
            </w:pPr>
            <w:r w:rsidRPr="000542A6">
              <w:rPr>
                <w:rFonts w:ascii="Tahoma" w:hAnsi="Tahoma" w:cs="Tahoma"/>
                <w:sz w:val="16"/>
                <w:szCs w:val="16"/>
              </w:rPr>
              <w:t>Angelo Chiara</w:t>
            </w:r>
          </w:p>
        </w:tc>
        <w:tc>
          <w:tcPr>
            <w:tcW w:w="0" w:type="auto"/>
          </w:tcPr>
          <w:p w14:paraId="3EB8C6CE" w14:textId="55A4B343" w:rsidR="00B16374" w:rsidRPr="000542A6" w:rsidRDefault="00B16374" w:rsidP="00B16374">
            <w:pPr>
              <w:rPr>
                <w:rFonts w:ascii="Tahoma" w:hAnsi="Tahoma" w:cs="Tahoma"/>
                <w:sz w:val="16"/>
                <w:szCs w:val="16"/>
              </w:rPr>
            </w:pPr>
            <w:r w:rsidRPr="000542A6">
              <w:rPr>
                <w:rFonts w:ascii="Tahoma" w:hAnsi="Tahoma" w:cs="Tahoma"/>
                <w:sz w:val="16"/>
                <w:szCs w:val="16"/>
              </w:rPr>
              <w:t>Escrime (sabre)</w:t>
            </w:r>
          </w:p>
        </w:tc>
        <w:tc>
          <w:tcPr>
            <w:tcW w:w="0" w:type="auto"/>
          </w:tcPr>
          <w:p w14:paraId="51AFAD58" w14:textId="409CB557" w:rsidR="00B16374" w:rsidRPr="000542A6" w:rsidRDefault="00D801F4" w:rsidP="00B16374">
            <w:pPr>
              <w:jc w:val="center"/>
              <w:rPr>
                <w:rFonts w:ascii="Tahoma" w:hAnsi="Tahoma" w:cs="Tahoma"/>
                <w:sz w:val="16"/>
                <w:szCs w:val="16"/>
              </w:rPr>
            </w:pPr>
            <w:r>
              <w:rPr>
                <w:rFonts w:ascii="Tahoma" w:hAnsi="Tahoma" w:cs="Tahoma"/>
                <w:sz w:val="16"/>
                <w:szCs w:val="16"/>
              </w:rPr>
              <w:t>17</w:t>
            </w:r>
          </w:p>
        </w:tc>
        <w:tc>
          <w:tcPr>
            <w:tcW w:w="0" w:type="auto"/>
          </w:tcPr>
          <w:p w14:paraId="5B99E102" w14:textId="6DDBA640" w:rsidR="00B16374" w:rsidRPr="000542A6" w:rsidRDefault="009C614B" w:rsidP="00B16374">
            <w:pPr>
              <w:jc w:val="center"/>
              <w:rPr>
                <w:rFonts w:ascii="Tahoma" w:hAnsi="Tahoma" w:cs="Tahoma"/>
                <w:sz w:val="16"/>
                <w:szCs w:val="16"/>
              </w:rPr>
            </w:pPr>
            <w:r>
              <w:rPr>
                <w:rFonts w:ascii="Tahoma" w:hAnsi="Tahoma" w:cs="Tahoma"/>
                <w:sz w:val="16"/>
                <w:szCs w:val="16"/>
              </w:rPr>
              <w:t>2000 $</w:t>
            </w:r>
          </w:p>
        </w:tc>
        <w:tc>
          <w:tcPr>
            <w:tcW w:w="0" w:type="auto"/>
          </w:tcPr>
          <w:p w14:paraId="3959F3FA" w14:textId="01D6A4B4"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4AF18706" w14:textId="1BE8AF10" w:rsidR="00B16374" w:rsidRPr="000542A6" w:rsidRDefault="00164698" w:rsidP="00B16374">
            <w:pPr>
              <w:rPr>
                <w:rFonts w:ascii="Tahoma" w:hAnsi="Tahoma" w:cs="Tahoma"/>
                <w:sz w:val="16"/>
                <w:szCs w:val="16"/>
              </w:rPr>
            </w:pPr>
            <w:r>
              <w:rPr>
                <w:rFonts w:ascii="Tahoma" w:hAnsi="Tahoma" w:cs="Tahoma"/>
                <w:sz w:val="16"/>
                <w:szCs w:val="16"/>
              </w:rPr>
              <w:t>Montréal (Ville-Marie)</w:t>
            </w:r>
          </w:p>
        </w:tc>
        <w:tc>
          <w:tcPr>
            <w:tcW w:w="2166" w:type="dxa"/>
          </w:tcPr>
          <w:p w14:paraId="2ED5DCC7" w14:textId="08AACF8B" w:rsidR="00B16374" w:rsidRPr="000542A6" w:rsidRDefault="00164698" w:rsidP="00B16374">
            <w:pPr>
              <w:rPr>
                <w:rFonts w:ascii="Tahoma" w:hAnsi="Tahoma" w:cs="Tahoma"/>
                <w:sz w:val="16"/>
                <w:szCs w:val="16"/>
              </w:rPr>
            </w:pPr>
            <w:r w:rsidRPr="00164698">
              <w:rPr>
                <w:rFonts w:ascii="Tahoma" w:hAnsi="Tahoma" w:cs="Tahoma"/>
                <w:sz w:val="16"/>
                <w:szCs w:val="16"/>
              </w:rPr>
              <w:t>Collège Brébeuf</w:t>
            </w:r>
          </w:p>
        </w:tc>
      </w:tr>
      <w:tr w:rsidR="00F06DAA" w:rsidRPr="00DE1EF6" w14:paraId="24D331FC" w14:textId="77777777" w:rsidTr="004125D6">
        <w:tc>
          <w:tcPr>
            <w:tcW w:w="0" w:type="auto"/>
          </w:tcPr>
          <w:p w14:paraId="11A17E12" w14:textId="77777777" w:rsidR="00B16374" w:rsidRPr="000542A6" w:rsidRDefault="00B16374" w:rsidP="00B16374">
            <w:pPr>
              <w:rPr>
                <w:rFonts w:ascii="Tahoma" w:hAnsi="Tahoma" w:cs="Tahoma"/>
                <w:sz w:val="16"/>
                <w:szCs w:val="16"/>
              </w:rPr>
            </w:pPr>
            <w:r w:rsidRPr="000542A6">
              <w:rPr>
                <w:rFonts w:ascii="Tahoma" w:hAnsi="Tahoma" w:cs="Tahoma"/>
                <w:sz w:val="16"/>
                <w:szCs w:val="16"/>
              </w:rPr>
              <w:t>Alicia Côté</w:t>
            </w:r>
          </w:p>
        </w:tc>
        <w:tc>
          <w:tcPr>
            <w:tcW w:w="0" w:type="auto"/>
          </w:tcPr>
          <w:p w14:paraId="7B6E3A3F" w14:textId="55315D1F" w:rsidR="00B16374" w:rsidRPr="000542A6" w:rsidRDefault="00B16374" w:rsidP="00B16374">
            <w:pPr>
              <w:rPr>
                <w:rFonts w:ascii="Tahoma" w:hAnsi="Tahoma" w:cs="Tahoma"/>
                <w:sz w:val="16"/>
                <w:szCs w:val="16"/>
              </w:rPr>
            </w:pPr>
            <w:r w:rsidRPr="000542A6">
              <w:rPr>
                <w:rFonts w:ascii="Tahoma" w:hAnsi="Tahoma" w:cs="Tahoma"/>
                <w:sz w:val="16"/>
                <w:szCs w:val="16"/>
              </w:rPr>
              <w:t>Tennis de table</w:t>
            </w:r>
          </w:p>
        </w:tc>
        <w:tc>
          <w:tcPr>
            <w:tcW w:w="0" w:type="auto"/>
          </w:tcPr>
          <w:p w14:paraId="4EBD8E8D" w14:textId="73DD3B58" w:rsidR="00B16374" w:rsidRPr="000542A6" w:rsidRDefault="009F2249" w:rsidP="00B16374">
            <w:pPr>
              <w:jc w:val="center"/>
              <w:rPr>
                <w:rFonts w:ascii="Tahoma" w:hAnsi="Tahoma" w:cs="Tahoma"/>
                <w:sz w:val="16"/>
                <w:szCs w:val="16"/>
              </w:rPr>
            </w:pPr>
            <w:r>
              <w:rPr>
                <w:rFonts w:ascii="Tahoma" w:hAnsi="Tahoma" w:cs="Tahoma"/>
                <w:sz w:val="16"/>
                <w:szCs w:val="16"/>
              </w:rPr>
              <w:t>18</w:t>
            </w:r>
          </w:p>
        </w:tc>
        <w:tc>
          <w:tcPr>
            <w:tcW w:w="0" w:type="auto"/>
          </w:tcPr>
          <w:p w14:paraId="5912A73D" w14:textId="198D8949"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3BA6BE34" w14:textId="227939AD"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06DBB214" w14:textId="093A8BC5" w:rsidR="00B16374" w:rsidRPr="000542A6" w:rsidRDefault="009F2249" w:rsidP="00B16374">
            <w:pPr>
              <w:rPr>
                <w:rFonts w:ascii="Tahoma" w:hAnsi="Tahoma" w:cs="Tahoma"/>
                <w:sz w:val="16"/>
                <w:szCs w:val="16"/>
              </w:rPr>
            </w:pPr>
            <w:r>
              <w:rPr>
                <w:rFonts w:ascii="Tahoma" w:hAnsi="Tahoma" w:cs="Tahoma"/>
                <w:sz w:val="16"/>
                <w:szCs w:val="16"/>
              </w:rPr>
              <w:t>Drummondville</w:t>
            </w:r>
          </w:p>
        </w:tc>
        <w:tc>
          <w:tcPr>
            <w:tcW w:w="2166" w:type="dxa"/>
          </w:tcPr>
          <w:p w14:paraId="354B4CEF" w14:textId="2610AE27" w:rsidR="00B16374" w:rsidRPr="000542A6" w:rsidRDefault="009F2249" w:rsidP="00B16374">
            <w:pPr>
              <w:rPr>
                <w:rFonts w:ascii="Tahoma" w:hAnsi="Tahoma" w:cs="Tahoma"/>
                <w:sz w:val="16"/>
                <w:szCs w:val="16"/>
              </w:rPr>
            </w:pPr>
            <w:r>
              <w:rPr>
                <w:rFonts w:ascii="Tahoma" w:hAnsi="Tahoma" w:cs="Tahoma"/>
                <w:sz w:val="16"/>
                <w:szCs w:val="16"/>
              </w:rPr>
              <w:t xml:space="preserve">Cégep de </w:t>
            </w:r>
            <w:proofErr w:type="spellStart"/>
            <w:r>
              <w:rPr>
                <w:rFonts w:ascii="Tahoma" w:hAnsi="Tahoma" w:cs="Tahoma"/>
                <w:sz w:val="16"/>
                <w:szCs w:val="16"/>
              </w:rPr>
              <w:t>Drumondville</w:t>
            </w:r>
            <w:proofErr w:type="spellEnd"/>
          </w:p>
        </w:tc>
      </w:tr>
      <w:tr w:rsidR="00F06DAA" w:rsidRPr="00DE1EF6" w14:paraId="4980BACA" w14:textId="77777777" w:rsidTr="004125D6">
        <w:tc>
          <w:tcPr>
            <w:tcW w:w="0" w:type="auto"/>
          </w:tcPr>
          <w:p w14:paraId="1B7EACE4" w14:textId="46C76BE1" w:rsidR="00B16374" w:rsidRPr="000542A6" w:rsidRDefault="00B16374" w:rsidP="00B16374">
            <w:pPr>
              <w:rPr>
                <w:rFonts w:ascii="Tahoma" w:hAnsi="Tahoma" w:cs="Tahoma"/>
                <w:sz w:val="16"/>
                <w:szCs w:val="16"/>
              </w:rPr>
            </w:pPr>
            <w:r w:rsidRPr="000542A6">
              <w:rPr>
                <w:rFonts w:ascii="Tahoma" w:hAnsi="Tahoma" w:cs="Tahoma"/>
                <w:sz w:val="16"/>
                <w:szCs w:val="16"/>
              </w:rPr>
              <w:t>Andrée-Anne Côté</w:t>
            </w:r>
          </w:p>
        </w:tc>
        <w:tc>
          <w:tcPr>
            <w:tcW w:w="0" w:type="auto"/>
          </w:tcPr>
          <w:p w14:paraId="65BB5AC0" w14:textId="18B83A0B" w:rsidR="00B16374" w:rsidRPr="000542A6" w:rsidRDefault="00B16374" w:rsidP="00B16374">
            <w:pPr>
              <w:rPr>
                <w:rFonts w:ascii="Tahoma" w:hAnsi="Tahoma" w:cs="Tahoma"/>
                <w:sz w:val="16"/>
                <w:szCs w:val="16"/>
              </w:rPr>
            </w:pPr>
            <w:r w:rsidRPr="000542A6">
              <w:rPr>
                <w:rFonts w:ascii="Tahoma" w:hAnsi="Tahoma" w:cs="Tahoma"/>
                <w:sz w:val="16"/>
                <w:szCs w:val="16"/>
              </w:rPr>
              <w:t>Nage synchronisée</w:t>
            </w:r>
          </w:p>
        </w:tc>
        <w:tc>
          <w:tcPr>
            <w:tcW w:w="0" w:type="auto"/>
          </w:tcPr>
          <w:p w14:paraId="5F95733B" w14:textId="38892CE9" w:rsidR="00B16374" w:rsidRPr="000542A6" w:rsidRDefault="009F2249" w:rsidP="00B16374">
            <w:pPr>
              <w:jc w:val="center"/>
              <w:rPr>
                <w:rFonts w:ascii="Tahoma" w:hAnsi="Tahoma" w:cs="Tahoma"/>
                <w:sz w:val="16"/>
                <w:szCs w:val="16"/>
              </w:rPr>
            </w:pPr>
            <w:r>
              <w:rPr>
                <w:rFonts w:ascii="Tahoma" w:hAnsi="Tahoma" w:cs="Tahoma"/>
                <w:sz w:val="16"/>
                <w:szCs w:val="16"/>
              </w:rPr>
              <w:t>20</w:t>
            </w:r>
          </w:p>
        </w:tc>
        <w:tc>
          <w:tcPr>
            <w:tcW w:w="0" w:type="auto"/>
          </w:tcPr>
          <w:p w14:paraId="03728577" w14:textId="65D8695E"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5B76D057" w14:textId="4A5360FB"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78237697" w14:textId="6D3C90C2" w:rsidR="00B16374" w:rsidRPr="000542A6" w:rsidRDefault="009F2249" w:rsidP="009F2249">
            <w:pPr>
              <w:rPr>
                <w:rFonts w:ascii="Tahoma" w:hAnsi="Tahoma" w:cs="Tahoma"/>
                <w:sz w:val="16"/>
                <w:szCs w:val="16"/>
              </w:rPr>
            </w:pPr>
            <w:r>
              <w:rPr>
                <w:rFonts w:ascii="Tahoma" w:hAnsi="Tahoma" w:cs="Tahoma"/>
                <w:sz w:val="16"/>
                <w:szCs w:val="16"/>
              </w:rPr>
              <w:t>Saint-Georges (Beauce)</w:t>
            </w:r>
          </w:p>
        </w:tc>
        <w:tc>
          <w:tcPr>
            <w:tcW w:w="2166" w:type="dxa"/>
          </w:tcPr>
          <w:p w14:paraId="038968A9" w14:textId="0D62A203" w:rsidR="00B16374" w:rsidRPr="000542A6" w:rsidRDefault="009F2249" w:rsidP="00B16374">
            <w:pPr>
              <w:rPr>
                <w:rFonts w:ascii="Tahoma" w:hAnsi="Tahoma" w:cs="Tahoma"/>
                <w:sz w:val="16"/>
                <w:szCs w:val="16"/>
              </w:rPr>
            </w:pPr>
            <w:r>
              <w:rPr>
                <w:rFonts w:ascii="Tahoma" w:hAnsi="Tahoma" w:cs="Tahoma"/>
                <w:sz w:val="16"/>
                <w:szCs w:val="16"/>
              </w:rPr>
              <w:t>Cégep Garneau</w:t>
            </w:r>
          </w:p>
        </w:tc>
      </w:tr>
      <w:tr w:rsidR="00F06DAA" w:rsidRPr="00DE1EF6" w14:paraId="66F2818E" w14:textId="77777777" w:rsidTr="004125D6">
        <w:tc>
          <w:tcPr>
            <w:tcW w:w="0" w:type="auto"/>
          </w:tcPr>
          <w:p w14:paraId="22D91A0C" w14:textId="61CE6087" w:rsidR="00B16374" w:rsidRPr="000542A6" w:rsidRDefault="00B16374" w:rsidP="00B16374">
            <w:pPr>
              <w:rPr>
                <w:rFonts w:ascii="Tahoma" w:hAnsi="Tahoma" w:cs="Tahoma"/>
                <w:sz w:val="16"/>
                <w:szCs w:val="16"/>
              </w:rPr>
            </w:pPr>
            <w:r w:rsidRPr="000542A6">
              <w:rPr>
                <w:rFonts w:ascii="Tahoma" w:hAnsi="Tahoma" w:cs="Tahoma"/>
                <w:sz w:val="16"/>
                <w:szCs w:val="16"/>
              </w:rPr>
              <w:t>Benjamin Désilets</w:t>
            </w:r>
          </w:p>
        </w:tc>
        <w:tc>
          <w:tcPr>
            <w:tcW w:w="0" w:type="auto"/>
          </w:tcPr>
          <w:p w14:paraId="7DC8F3DB" w14:textId="4559F4F5" w:rsidR="00B16374" w:rsidRPr="000542A6" w:rsidRDefault="00B16374" w:rsidP="00B16374">
            <w:pPr>
              <w:rPr>
                <w:rFonts w:ascii="Tahoma" w:hAnsi="Tahoma" w:cs="Tahoma"/>
                <w:sz w:val="16"/>
                <w:szCs w:val="16"/>
              </w:rPr>
            </w:pPr>
            <w:proofErr w:type="spellStart"/>
            <w:r w:rsidRPr="000542A6">
              <w:rPr>
                <w:rFonts w:ascii="Tahoma" w:hAnsi="Tahoma" w:cs="Tahoma"/>
                <w:sz w:val="16"/>
                <w:szCs w:val="16"/>
              </w:rPr>
              <w:t>Paranatation</w:t>
            </w:r>
            <w:proofErr w:type="spellEnd"/>
          </w:p>
        </w:tc>
        <w:tc>
          <w:tcPr>
            <w:tcW w:w="0" w:type="auto"/>
          </w:tcPr>
          <w:p w14:paraId="21400CED" w14:textId="327682D1" w:rsidR="00B16374" w:rsidRPr="000542A6" w:rsidRDefault="006B1340" w:rsidP="00B16374">
            <w:pPr>
              <w:jc w:val="center"/>
              <w:rPr>
                <w:rFonts w:ascii="Tahoma" w:hAnsi="Tahoma" w:cs="Tahoma"/>
                <w:sz w:val="16"/>
                <w:szCs w:val="16"/>
              </w:rPr>
            </w:pPr>
            <w:r>
              <w:rPr>
                <w:rFonts w:ascii="Tahoma" w:hAnsi="Tahoma" w:cs="Tahoma"/>
                <w:sz w:val="16"/>
                <w:szCs w:val="16"/>
              </w:rPr>
              <w:t>17</w:t>
            </w:r>
          </w:p>
        </w:tc>
        <w:tc>
          <w:tcPr>
            <w:tcW w:w="0" w:type="auto"/>
          </w:tcPr>
          <w:p w14:paraId="313C9705" w14:textId="6F42B9B7" w:rsidR="00B16374" w:rsidRPr="000542A6" w:rsidRDefault="009C614B" w:rsidP="00B16374">
            <w:pPr>
              <w:jc w:val="center"/>
              <w:rPr>
                <w:rFonts w:ascii="Tahoma" w:hAnsi="Tahoma" w:cs="Tahoma"/>
                <w:sz w:val="16"/>
                <w:szCs w:val="16"/>
              </w:rPr>
            </w:pPr>
            <w:r>
              <w:rPr>
                <w:rFonts w:ascii="Tahoma" w:hAnsi="Tahoma" w:cs="Tahoma"/>
                <w:sz w:val="16"/>
                <w:szCs w:val="16"/>
              </w:rPr>
              <w:t>2000 $</w:t>
            </w:r>
          </w:p>
        </w:tc>
        <w:tc>
          <w:tcPr>
            <w:tcW w:w="0" w:type="auto"/>
          </w:tcPr>
          <w:p w14:paraId="7C7A7A1F" w14:textId="180D1E62"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01ABF944" w14:textId="0785585B" w:rsidR="00B16374" w:rsidRPr="000542A6" w:rsidRDefault="006B1340" w:rsidP="00B16374">
            <w:pPr>
              <w:rPr>
                <w:rFonts w:ascii="Tahoma" w:hAnsi="Tahoma" w:cs="Tahoma"/>
                <w:sz w:val="16"/>
                <w:szCs w:val="16"/>
              </w:rPr>
            </w:pPr>
            <w:r>
              <w:rPr>
                <w:rFonts w:ascii="Tahoma" w:hAnsi="Tahoma" w:cs="Tahoma"/>
                <w:sz w:val="16"/>
                <w:szCs w:val="16"/>
              </w:rPr>
              <w:t>Victoriaville</w:t>
            </w:r>
          </w:p>
        </w:tc>
        <w:tc>
          <w:tcPr>
            <w:tcW w:w="2166" w:type="dxa"/>
          </w:tcPr>
          <w:p w14:paraId="3D865EE0" w14:textId="4AFC76E1" w:rsidR="00B16374" w:rsidRPr="000542A6" w:rsidRDefault="006B1340" w:rsidP="00B16374">
            <w:pPr>
              <w:rPr>
                <w:rFonts w:ascii="Tahoma" w:hAnsi="Tahoma" w:cs="Tahoma"/>
                <w:sz w:val="16"/>
                <w:szCs w:val="16"/>
              </w:rPr>
            </w:pPr>
            <w:r w:rsidRPr="006B1340">
              <w:rPr>
                <w:rFonts w:ascii="Tahoma" w:hAnsi="Tahoma" w:cs="Tahoma"/>
                <w:sz w:val="16"/>
                <w:szCs w:val="16"/>
              </w:rPr>
              <w:t>École secondaire Le Boisé</w:t>
            </w:r>
          </w:p>
        </w:tc>
      </w:tr>
      <w:tr w:rsidR="00F06DAA" w:rsidRPr="00DE1EF6" w14:paraId="14D3CA83" w14:textId="77777777" w:rsidTr="004125D6">
        <w:tc>
          <w:tcPr>
            <w:tcW w:w="0" w:type="auto"/>
          </w:tcPr>
          <w:p w14:paraId="00610EB0" w14:textId="271733A5" w:rsidR="00B16374" w:rsidRPr="000542A6" w:rsidRDefault="00B16374" w:rsidP="00B16374">
            <w:pPr>
              <w:rPr>
                <w:rFonts w:ascii="Tahoma" w:hAnsi="Tahoma" w:cs="Tahoma"/>
                <w:sz w:val="16"/>
                <w:szCs w:val="16"/>
              </w:rPr>
            </w:pPr>
            <w:r w:rsidRPr="000542A6">
              <w:rPr>
                <w:rFonts w:ascii="Tahoma" w:hAnsi="Tahoma" w:cs="Tahoma"/>
                <w:sz w:val="16"/>
                <w:szCs w:val="16"/>
              </w:rPr>
              <w:t>Laurent Dumais</w:t>
            </w:r>
          </w:p>
        </w:tc>
        <w:tc>
          <w:tcPr>
            <w:tcW w:w="0" w:type="auto"/>
          </w:tcPr>
          <w:p w14:paraId="267D3135" w14:textId="73408706" w:rsidR="00B16374" w:rsidRPr="000542A6" w:rsidRDefault="00B16374" w:rsidP="00B16374">
            <w:pPr>
              <w:rPr>
                <w:rFonts w:ascii="Tahoma" w:hAnsi="Tahoma" w:cs="Tahoma"/>
                <w:sz w:val="16"/>
                <w:szCs w:val="16"/>
              </w:rPr>
            </w:pPr>
            <w:r w:rsidRPr="000542A6">
              <w:rPr>
                <w:rFonts w:ascii="Tahoma" w:hAnsi="Tahoma" w:cs="Tahoma"/>
                <w:sz w:val="16"/>
                <w:szCs w:val="16"/>
              </w:rPr>
              <w:t>Ski acrobatique (bosses)</w:t>
            </w:r>
          </w:p>
        </w:tc>
        <w:tc>
          <w:tcPr>
            <w:tcW w:w="0" w:type="auto"/>
          </w:tcPr>
          <w:p w14:paraId="2BD58BBC" w14:textId="2953770F" w:rsidR="00B16374" w:rsidRPr="000542A6" w:rsidRDefault="006B1340" w:rsidP="00B16374">
            <w:pPr>
              <w:jc w:val="center"/>
              <w:rPr>
                <w:rFonts w:ascii="Tahoma" w:hAnsi="Tahoma" w:cs="Tahoma"/>
                <w:sz w:val="16"/>
                <w:szCs w:val="16"/>
              </w:rPr>
            </w:pPr>
            <w:r>
              <w:rPr>
                <w:rFonts w:ascii="Tahoma" w:hAnsi="Tahoma" w:cs="Tahoma"/>
                <w:sz w:val="16"/>
                <w:szCs w:val="16"/>
              </w:rPr>
              <w:t>22</w:t>
            </w:r>
          </w:p>
        </w:tc>
        <w:tc>
          <w:tcPr>
            <w:tcW w:w="0" w:type="auto"/>
          </w:tcPr>
          <w:p w14:paraId="3A5E661E" w14:textId="3A4F2FAA"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528056ED" w14:textId="0C726B5B"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2093AD9F" w14:textId="020B489B" w:rsidR="00B16374" w:rsidRPr="000542A6" w:rsidRDefault="006B1340" w:rsidP="00B16374">
            <w:pPr>
              <w:rPr>
                <w:rFonts w:ascii="Tahoma" w:hAnsi="Tahoma" w:cs="Tahoma"/>
                <w:sz w:val="16"/>
                <w:szCs w:val="16"/>
              </w:rPr>
            </w:pPr>
            <w:r>
              <w:rPr>
                <w:rFonts w:ascii="Tahoma" w:hAnsi="Tahoma" w:cs="Tahoma"/>
                <w:sz w:val="16"/>
                <w:szCs w:val="16"/>
              </w:rPr>
              <w:t>Québec</w:t>
            </w:r>
          </w:p>
        </w:tc>
        <w:tc>
          <w:tcPr>
            <w:tcW w:w="2166" w:type="dxa"/>
          </w:tcPr>
          <w:p w14:paraId="5C787956" w14:textId="05ED0C3C" w:rsidR="00B16374" w:rsidRPr="000542A6" w:rsidRDefault="006B1340" w:rsidP="00B16374">
            <w:pPr>
              <w:rPr>
                <w:rFonts w:ascii="Tahoma" w:hAnsi="Tahoma" w:cs="Tahoma"/>
                <w:sz w:val="16"/>
                <w:szCs w:val="16"/>
              </w:rPr>
            </w:pPr>
            <w:r>
              <w:rPr>
                <w:rFonts w:ascii="Tahoma" w:hAnsi="Tahoma" w:cs="Tahoma"/>
                <w:sz w:val="16"/>
                <w:szCs w:val="16"/>
              </w:rPr>
              <w:t>Cégep à distance</w:t>
            </w:r>
          </w:p>
        </w:tc>
      </w:tr>
      <w:tr w:rsidR="00F06DAA" w:rsidRPr="00DE1EF6" w14:paraId="20091DBA" w14:textId="77777777" w:rsidTr="004125D6">
        <w:tc>
          <w:tcPr>
            <w:tcW w:w="0" w:type="auto"/>
          </w:tcPr>
          <w:p w14:paraId="1C0CB725" w14:textId="69D1E437" w:rsidR="00B16374" w:rsidRPr="000542A6" w:rsidRDefault="00B16374" w:rsidP="00B16374">
            <w:pPr>
              <w:rPr>
                <w:rFonts w:ascii="Tahoma" w:hAnsi="Tahoma" w:cs="Tahoma"/>
                <w:sz w:val="16"/>
                <w:szCs w:val="16"/>
              </w:rPr>
            </w:pPr>
            <w:r w:rsidRPr="000542A6">
              <w:rPr>
                <w:rFonts w:ascii="Tahoma" w:hAnsi="Tahoma" w:cs="Tahoma"/>
                <w:sz w:val="16"/>
                <w:szCs w:val="16"/>
              </w:rPr>
              <w:t>Marc-André Fortier</w:t>
            </w:r>
          </w:p>
        </w:tc>
        <w:tc>
          <w:tcPr>
            <w:tcW w:w="0" w:type="auto"/>
          </w:tcPr>
          <w:p w14:paraId="2EDAB8B8" w14:textId="342D0093" w:rsidR="00B16374" w:rsidRPr="000542A6" w:rsidRDefault="00B16374" w:rsidP="00B16374">
            <w:pPr>
              <w:rPr>
                <w:rFonts w:ascii="Tahoma" w:hAnsi="Tahoma" w:cs="Tahoma"/>
                <w:sz w:val="16"/>
                <w:szCs w:val="16"/>
              </w:rPr>
            </w:pPr>
            <w:r w:rsidRPr="000542A6">
              <w:rPr>
                <w:rFonts w:ascii="Tahoma" w:hAnsi="Tahoma" w:cs="Tahoma"/>
                <w:sz w:val="16"/>
                <w:szCs w:val="16"/>
              </w:rPr>
              <w:t>Vélo de montagne</w:t>
            </w:r>
          </w:p>
        </w:tc>
        <w:tc>
          <w:tcPr>
            <w:tcW w:w="0" w:type="auto"/>
          </w:tcPr>
          <w:p w14:paraId="17ED401D" w14:textId="1BBBBBF9" w:rsidR="00B16374" w:rsidRPr="000542A6" w:rsidRDefault="006B1340" w:rsidP="00B16374">
            <w:pPr>
              <w:jc w:val="center"/>
              <w:rPr>
                <w:rFonts w:ascii="Tahoma" w:hAnsi="Tahoma" w:cs="Tahoma"/>
                <w:sz w:val="16"/>
                <w:szCs w:val="16"/>
              </w:rPr>
            </w:pPr>
            <w:r>
              <w:rPr>
                <w:rFonts w:ascii="Tahoma" w:hAnsi="Tahoma" w:cs="Tahoma"/>
                <w:sz w:val="16"/>
                <w:szCs w:val="16"/>
              </w:rPr>
              <w:t>21</w:t>
            </w:r>
          </w:p>
        </w:tc>
        <w:tc>
          <w:tcPr>
            <w:tcW w:w="0" w:type="auto"/>
          </w:tcPr>
          <w:p w14:paraId="03C16724" w14:textId="0AE4518C"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2D9E71F2" w14:textId="21D5899D"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32862EA7" w14:textId="0C270358" w:rsidR="00B16374" w:rsidRPr="000542A6" w:rsidRDefault="006B1340" w:rsidP="00B16374">
            <w:pPr>
              <w:rPr>
                <w:rFonts w:ascii="Tahoma" w:hAnsi="Tahoma" w:cs="Tahoma"/>
                <w:sz w:val="16"/>
                <w:szCs w:val="16"/>
              </w:rPr>
            </w:pPr>
            <w:r>
              <w:rPr>
                <w:rFonts w:ascii="Tahoma" w:hAnsi="Tahoma" w:cs="Tahoma"/>
                <w:sz w:val="16"/>
                <w:szCs w:val="16"/>
              </w:rPr>
              <w:t>Victoriaville</w:t>
            </w:r>
          </w:p>
        </w:tc>
        <w:tc>
          <w:tcPr>
            <w:tcW w:w="2166" w:type="dxa"/>
          </w:tcPr>
          <w:p w14:paraId="60B8790F" w14:textId="4FB8102C" w:rsidR="00B16374" w:rsidRPr="000542A6" w:rsidRDefault="006B1340" w:rsidP="00B16374">
            <w:pPr>
              <w:rPr>
                <w:rFonts w:ascii="Tahoma" w:hAnsi="Tahoma" w:cs="Tahoma"/>
                <w:sz w:val="16"/>
                <w:szCs w:val="16"/>
              </w:rPr>
            </w:pPr>
            <w:r>
              <w:rPr>
                <w:rFonts w:ascii="Tahoma" w:hAnsi="Tahoma" w:cs="Tahoma"/>
                <w:sz w:val="16"/>
                <w:szCs w:val="16"/>
              </w:rPr>
              <w:t>Université Laval</w:t>
            </w:r>
          </w:p>
        </w:tc>
      </w:tr>
      <w:tr w:rsidR="00F06DAA" w:rsidRPr="00DE1EF6" w14:paraId="43926B85" w14:textId="77777777" w:rsidTr="004125D6">
        <w:tc>
          <w:tcPr>
            <w:tcW w:w="0" w:type="auto"/>
          </w:tcPr>
          <w:p w14:paraId="18C623EB" w14:textId="3AF2AEDE" w:rsidR="00B16374" w:rsidRPr="000542A6" w:rsidRDefault="00B16374" w:rsidP="00B16374">
            <w:pPr>
              <w:rPr>
                <w:rFonts w:ascii="Tahoma" w:hAnsi="Tahoma" w:cs="Tahoma"/>
                <w:sz w:val="16"/>
                <w:szCs w:val="16"/>
              </w:rPr>
            </w:pPr>
            <w:r w:rsidRPr="000542A6">
              <w:rPr>
                <w:rFonts w:ascii="Tahoma" w:hAnsi="Tahoma" w:cs="Tahoma"/>
                <w:sz w:val="16"/>
                <w:szCs w:val="16"/>
              </w:rPr>
              <w:t xml:space="preserve">Laurent </w:t>
            </w:r>
            <w:proofErr w:type="spellStart"/>
            <w:r w:rsidRPr="000542A6">
              <w:rPr>
                <w:rFonts w:ascii="Tahoma" w:hAnsi="Tahoma" w:cs="Tahoma"/>
                <w:sz w:val="16"/>
                <w:szCs w:val="16"/>
              </w:rPr>
              <w:t>Grandmangin</w:t>
            </w:r>
            <w:proofErr w:type="spellEnd"/>
          </w:p>
        </w:tc>
        <w:tc>
          <w:tcPr>
            <w:tcW w:w="0" w:type="auto"/>
          </w:tcPr>
          <w:p w14:paraId="045C9C75" w14:textId="0B2B5C5C" w:rsidR="00B16374" w:rsidRPr="000542A6" w:rsidRDefault="00B16374" w:rsidP="00B16374">
            <w:pPr>
              <w:rPr>
                <w:rFonts w:ascii="Tahoma" w:hAnsi="Tahoma" w:cs="Tahoma"/>
                <w:sz w:val="16"/>
                <w:szCs w:val="16"/>
              </w:rPr>
            </w:pPr>
            <w:r w:rsidRPr="000542A6">
              <w:rPr>
                <w:rFonts w:ascii="Tahoma" w:hAnsi="Tahoma" w:cs="Tahoma"/>
                <w:sz w:val="16"/>
                <w:szCs w:val="16"/>
              </w:rPr>
              <w:t>Athlétisme</w:t>
            </w:r>
          </w:p>
        </w:tc>
        <w:tc>
          <w:tcPr>
            <w:tcW w:w="0" w:type="auto"/>
          </w:tcPr>
          <w:p w14:paraId="6FEADCD0" w14:textId="2E1B2FCC" w:rsidR="00B16374" w:rsidRPr="000542A6" w:rsidRDefault="002831A8" w:rsidP="00B16374">
            <w:pPr>
              <w:jc w:val="center"/>
              <w:rPr>
                <w:rFonts w:ascii="Tahoma" w:hAnsi="Tahoma" w:cs="Tahoma"/>
                <w:sz w:val="16"/>
                <w:szCs w:val="16"/>
              </w:rPr>
            </w:pPr>
            <w:r>
              <w:rPr>
                <w:rFonts w:ascii="Tahoma" w:hAnsi="Tahoma" w:cs="Tahoma"/>
                <w:sz w:val="16"/>
                <w:szCs w:val="16"/>
              </w:rPr>
              <w:t>19</w:t>
            </w:r>
          </w:p>
        </w:tc>
        <w:tc>
          <w:tcPr>
            <w:tcW w:w="0" w:type="auto"/>
          </w:tcPr>
          <w:p w14:paraId="20260D21" w14:textId="2B6F7E08" w:rsidR="00B16374" w:rsidRPr="000542A6" w:rsidRDefault="009C614B" w:rsidP="00B16374">
            <w:pPr>
              <w:jc w:val="center"/>
              <w:rPr>
                <w:rFonts w:ascii="Tahoma" w:hAnsi="Tahoma" w:cs="Tahoma"/>
                <w:sz w:val="16"/>
                <w:szCs w:val="16"/>
              </w:rPr>
            </w:pPr>
            <w:r>
              <w:rPr>
                <w:rFonts w:ascii="Tahoma" w:hAnsi="Tahoma" w:cs="Tahoma"/>
                <w:sz w:val="16"/>
                <w:szCs w:val="16"/>
              </w:rPr>
              <w:t>2000 $</w:t>
            </w:r>
          </w:p>
        </w:tc>
        <w:tc>
          <w:tcPr>
            <w:tcW w:w="0" w:type="auto"/>
          </w:tcPr>
          <w:p w14:paraId="6ED25E50" w14:textId="1C8D2DF8"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17790D2A" w14:textId="6405708F" w:rsidR="00B16374" w:rsidRPr="000542A6" w:rsidRDefault="002831A8" w:rsidP="00B16374">
            <w:pPr>
              <w:rPr>
                <w:rFonts w:ascii="Tahoma" w:hAnsi="Tahoma" w:cs="Tahoma"/>
                <w:sz w:val="16"/>
                <w:szCs w:val="16"/>
              </w:rPr>
            </w:pPr>
            <w:r>
              <w:rPr>
                <w:rFonts w:ascii="Tahoma" w:hAnsi="Tahoma" w:cs="Tahoma"/>
                <w:sz w:val="16"/>
                <w:szCs w:val="16"/>
              </w:rPr>
              <w:t>Sherbrooke</w:t>
            </w:r>
          </w:p>
        </w:tc>
        <w:tc>
          <w:tcPr>
            <w:tcW w:w="2166" w:type="dxa"/>
          </w:tcPr>
          <w:p w14:paraId="19FABF87" w14:textId="2DB86765" w:rsidR="00B16374" w:rsidRPr="000542A6" w:rsidRDefault="002831A8" w:rsidP="00B16374">
            <w:pPr>
              <w:rPr>
                <w:rFonts w:ascii="Tahoma" w:hAnsi="Tahoma" w:cs="Tahoma"/>
                <w:sz w:val="16"/>
                <w:szCs w:val="16"/>
              </w:rPr>
            </w:pPr>
            <w:r w:rsidRPr="002831A8">
              <w:rPr>
                <w:rFonts w:ascii="Tahoma" w:hAnsi="Tahoma" w:cs="Tahoma"/>
                <w:sz w:val="16"/>
                <w:szCs w:val="16"/>
              </w:rPr>
              <w:t>Collège Champlain-Lennoxville</w:t>
            </w:r>
          </w:p>
        </w:tc>
      </w:tr>
      <w:tr w:rsidR="00F06DAA" w:rsidRPr="00DE1EF6" w14:paraId="5A00BCEA" w14:textId="77777777" w:rsidTr="004125D6">
        <w:tc>
          <w:tcPr>
            <w:tcW w:w="0" w:type="auto"/>
          </w:tcPr>
          <w:p w14:paraId="6333A01C" w14:textId="1982E381" w:rsidR="00B16374" w:rsidRPr="000542A6" w:rsidRDefault="00B16374" w:rsidP="00B16374">
            <w:pPr>
              <w:rPr>
                <w:rFonts w:ascii="Tahoma" w:hAnsi="Tahoma" w:cs="Tahoma"/>
                <w:sz w:val="16"/>
                <w:szCs w:val="16"/>
              </w:rPr>
            </w:pPr>
            <w:r w:rsidRPr="000542A6">
              <w:rPr>
                <w:rFonts w:ascii="Tahoma" w:hAnsi="Tahoma" w:cs="Tahoma"/>
                <w:sz w:val="16"/>
                <w:szCs w:val="16"/>
              </w:rPr>
              <w:t>Étienne Hébert</w:t>
            </w:r>
          </w:p>
        </w:tc>
        <w:tc>
          <w:tcPr>
            <w:tcW w:w="0" w:type="auto"/>
          </w:tcPr>
          <w:p w14:paraId="4E92475C" w14:textId="4D5E9A8A" w:rsidR="00B16374" w:rsidRPr="000542A6" w:rsidRDefault="00B16374" w:rsidP="00B16374">
            <w:pPr>
              <w:rPr>
                <w:rFonts w:ascii="Tahoma" w:hAnsi="Tahoma" w:cs="Tahoma"/>
                <w:sz w:val="16"/>
                <w:szCs w:val="16"/>
              </w:rPr>
            </w:pPr>
            <w:r w:rsidRPr="000542A6">
              <w:rPr>
                <w:rFonts w:ascii="Tahoma" w:hAnsi="Tahoma" w:cs="Tahoma"/>
                <w:sz w:val="16"/>
                <w:szCs w:val="16"/>
              </w:rPr>
              <w:t>Ski de fond</w:t>
            </w:r>
          </w:p>
        </w:tc>
        <w:tc>
          <w:tcPr>
            <w:tcW w:w="0" w:type="auto"/>
          </w:tcPr>
          <w:p w14:paraId="5CC8718E" w14:textId="3058881F" w:rsidR="00B16374" w:rsidRPr="000542A6" w:rsidRDefault="000F4A14" w:rsidP="00B16374">
            <w:pPr>
              <w:jc w:val="center"/>
              <w:rPr>
                <w:rFonts w:ascii="Tahoma" w:hAnsi="Tahoma" w:cs="Tahoma"/>
                <w:sz w:val="16"/>
                <w:szCs w:val="16"/>
              </w:rPr>
            </w:pPr>
            <w:r>
              <w:rPr>
                <w:rFonts w:ascii="Tahoma" w:hAnsi="Tahoma" w:cs="Tahoma"/>
                <w:sz w:val="16"/>
                <w:szCs w:val="16"/>
              </w:rPr>
              <w:t>20</w:t>
            </w:r>
          </w:p>
        </w:tc>
        <w:tc>
          <w:tcPr>
            <w:tcW w:w="0" w:type="auto"/>
          </w:tcPr>
          <w:p w14:paraId="10B94C53" w14:textId="74191197"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2FB1C9AB" w14:textId="6F294780"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529283D4" w14:textId="4F6AE9DF" w:rsidR="00B16374" w:rsidRPr="000542A6" w:rsidRDefault="000F4A14" w:rsidP="00B16374">
            <w:pPr>
              <w:rPr>
                <w:rFonts w:ascii="Tahoma" w:hAnsi="Tahoma" w:cs="Tahoma"/>
                <w:sz w:val="16"/>
                <w:szCs w:val="16"/>
              </w:rPr>
            </w:pPr>
            <w:r w:rsidRPr="000F4A14">
              <w:rPr>
                <w:rFonts w:ascii="Tahoma" w:hAnsi="Tahoma" w:cs="Tahoma"/>
                <w:sz w:val="16"/>
                <w:szCs w:val="16"/>
              </w:rPr>
              <w:t>Varennes</w:t>
            </w:r>
          </w:p>
        </w:tc>
        <w:tc>
          <w:tcPr>
            <w:tcW w:w="2166" w:type="dxa"/>
          </w:tcPr>
          <w:p w14:paraId="59D84CA2" w14:textId="3FE197FD" w:rsidR="00B16374" w:rsidRPr="00481D26" w:rsidRDefault="001A1873" w:rsidP="00B16374">
            <w:pPr>
              <w:rPr>
                <w:rFonts w:ascii="Tahoma" w:hAnsi="Tahoma" w:cs="Tahoma"/>
                <w:sz w:val="16"/>
                <w:szCs w:val="16"/>
              </w:rPr>
            </w:pPr>
            <w:r>
              <w:rPr>
                <w:rFonts w:ascii="Tahoma" w:hAnsi="Tahoma" w:cs="Tahoma"/>
                <w:sz w:val="16"/>
                <w:szCs w:val="16"/>
              </w:rPr>
              <w:t>Cégep à distance</w:t>
            </w:r>
          </w:p>
        </w:tc>
      </w:tr>
      <w:tr w:rsidR="00F06DAA" w:rsidRPr="00DE1EF6" w14:paraId="7B0E4558" w14:textId="77777777" w:rsidTr="004125D6">
        <w:tc>
          <w:tcPr>
            <w:tcW w:w="0" w:type="auto"/>
          </w:tcPr>
          <w:p w14:paraId="695C4395" w14:textId="74CEC1FE" w:rsidR="00B16374" w:rsidRPr="00554633" w:rsidRDefault="000542A6" w:rsidP="00B16374">
            <w:pPr>
              <w:rPr>
                <w:rFonts w:ascii="Tahoma" w:hAnsi="Tahoma" w:cs="Tahoma"/>
                <w:sz w:val="16"/>
                <w:szCs w:val="16"/>
              </w:rPr>
            </w:pPr>
            <w:proofErr w:type="spellStart"/>
            <w:r w:rsidRPr="00554633">
              <w:rPr>
                <w:rFonts w:ascii="Tahoma" w:hAnsi="Tahoma" w:cs="Tahoma"/>
                <w:sz w:val="16"/>
                <w:szCs w:val="16"/>
              </w:rPr>
              <w:t>Cor</w:t>
            </w:r>
            <w:r w:rsidR="00554633">
              <w:rPr>
                <w:rFonts w:ascii="Tahoma" w:hAnsi="Tahoma" w:cs="Tahoma"/>
                <w:sz w:val="16"/>
                <w:szCs w:val="16"/>
              </w:rPr>
              <w:t>r</w:t>
            </w:r>
            <w:r w:rsidR="00B16374" w:rsidRPr="00554633">
              <w:rPr>
                <w:rFonts w:ascii="Tahoma" w:hAnsi="Tahoma" w:cs="Tahoma"/>
                <w:sz w:val="16"/>
                <w:szCs w:val="16"/>
              </w:rPr>
              <w:t>ina</w:t>
            </w:r>
            <w:proofErr w:type="spellEnd"/>
            <w:r w:rsidR="00B16374" w:rsidRPr="00554633">
              <w:rPr>
                <w:rFonts w:ascii="Tahoma" w:hAnsi="Tahoma" w:cs="Tahoma"/>
                <w:sz w:val="16"/>
                <w:szCs w:val="16"/>
              </w:rPr>
              <w:t xml:space="preserve"> Higgins</w:t>
            </w:r>
          </w:p>
        </w:tc>
        <w:tc>
          <w:tcPr>
            <w:tcW w:w="0" w:type="auto"/>
          </w:tcPr>
          <w:p w14:paraId="13999E86" w14:textId="726A09D9" w:rsidR="00B16374" w:rsidRPr="00554633" w:rsidRDefault="00B16374" w:rsidP="00B16374">
            <w:pPr>
              <w:rPr>
                <w:rFonts w:ascii="Tahoma" w:hAnsi="Tahoma" w:cs="Tahoma"/>
                <w:sz w:val="16"/>
                <w:szCs w:val="16"/>
              </w:rPr>
            </w:pPr>
            <w:r w:rsidRPr="00554633">
              <w:rPr>
                <w:rFonts w:ascii="Tahoma" w:hAnsi="Tahoma" w:cs="Tahoma"/>
                <w:sz w:val="16"/>
                <w:szCs w:val="16"/>
              </w:rPr>
              <w:t>Canoë-kayak de vitesse</w:t>
            </w:r>
          </w:p>
        </w:tc>
        <w:tc>
          <w:tcPr>
            <w:tcW w:w="0" w:type="auto"/>
          </w:tcPr>
          <w:p w14:paraId="076323AB" w14:textId="60F737FE" w:rsidR="00B16374" w:rsidRPr="00554633" w:rsidRDefault="00481D26" w:rsidP="00B16374">
            <w:pPr>
              <w:jc w:val="center"/>
              <w:rPr>
                <w:rFonts w:ascii="Tahoma" w:hAnsi="Tahoma" w:cs="Tahoma"/>
                <w:sz w:val="16"/>
                <w:szCs w:val="16"/>
              </w:rPr>
            </w:pPr>
            <w:r w:rsidRPr="00554633">
              <w:rPr>
                <w:rFonts w:ascii="Tahoma" w:hAnsi="Tahoma" w:cs="Tahoma"/>
                <w:sz w:val="16"/>
                <w:szCs w:val="16"/>
              </w:rPr>
              <w:t>18</w:t>
            </w:r>
          </w:p>
        </w:tc>
        <w:tc>
          <w:tcPr>
            <w:tcW w:w="0" w:type="auto"/>
          </w:tcPr>
          <w:p w14:paraId="015C1850" w14:textId="00C4D4BB" w:rsidR="00B16374" w:rsidRPr="00554633" w:rsidRDefault="009C614B" w:rsidP="00B16374">
            <w:pPr>
              <w:jc w:val="center"/>
              <w:rPr>
                <w:rFonts w:ascii="Tahoma" w:hAnsi="Tahoma" w:cs="Tahoma"/>
                <w:sz w:val="16"/>
                <w:szCs w:val="16"/>
              </w:rPr>
            </w:pPr>
            <w:r w:rsidRPr="00554633">
              <w:rPr>
                <w:rFonts w:ascii="Tahoma" w:hAnsi="Tahoma" w:cs="Tahoma"/>
                <w:sz w:val="16"/>
                <w:szCs w:val="16"/>
              </w:rPr>
              <w:t>4000 $</w:t>
            </w:r>
          </w:p>
        </w:tc>
        <w:tc>
          <w:tcPr>
            <w:tcW w:w="0" w:type="auto"/>
          </w:tcPr>
          <w:p w14:paraId="451D6996" w14:textId="1DA8F37C" w:rsidR="00B16374" w:rsidRPr="00554633" w:rsidRDefault="00192B44" w:rsidP="00B16374">
            <w:pPr>
              <w:jc w:val="center"/>
              <w:rPr>
                <w:rFonts w:ascii="Tahoma" w:hAnsi="Tahoma" w:cs="Tahoma"/>
                <w:sz w:val="16"/>
                <w:szCs w:val="16"/>
              </w:rPr>
            </w:pPr>
            <w:r w:rsidRPr="00554633">
              <w:rPr>
                <w:rFonts w:ascii="Tahoma" w:hAnsi="Tahoma" w:cs="Tahoma"/>
                <w:sz w:val="16"/>
                <w:szCs w:val="16"/>
              </w:rPr>
              <w:t>S</w:t>
            </w:r>
          </w:p>
        </w:tc>
        <w:tc>
          <w:tcPr>
            <w:tcW w:w="0" w:type="auto"/>
          </w:tcPr>
          <w:p w14:paraId="14688600" w14:textId="072C0137" w:rsidR="00B16374" w:rsidRPr="00554633" w:rsidRDefault="00481D26" w:rsidP="00B16374">
            <w:pPr>
              <w:rPr>
                <w:rFonts w:ascii="Tahoma" w:hAnsi="Tahoma" w:cs="Tahoma"/>
                <w:sz w:val="16"/>
                <w:szCs w:val="16"/>
              </w:rPr>
            </w:pPr>
            <w:r w:rsidRPr="00554633">
              <w:rPr>
                <w:rFonts w:ascii="Tahoma" w:hAnsi="Tahoma" w:cs="Tahoma"/>
                <w:sz w:val="16"/>
                <w:szCs w:val="16"/>
              </w:rPr>
              <w:t>Beaconsfield</w:t>
            </w:r>
          </w:p>
        </w:tc>
        <w:tc>
          <w:tcPr>
            <w:tcW w:w="2166" w:type="dxa"/>
          </w:tcPr>
          <w:p w14:paraId="08E9592A" w14:textId="3FD1AE02" w:rsidR="00B16374" w:rsidRPr="00481D26" w:rsidRDefault="00554633" w:rsidP="00B16374">
            <w:pPr>
              <w:rPr>
                <w:rFonts w:ascii="Tahoma" w:hAnsi="Tahoma" w:cs="Tahoma"/>
                <w:sz w:val="16"/>
                <w:szCs w:val="16"/>
              </w:rPr>
            </w:pPr>
            <w:r w:rsidRPr="00554633">
              <w:rPr>
                <w:rFonts w:ascii="Tahoma" w:hAnsi="Tahoma" w:cs="Tahoma"/>
                <w:sz w:val="16"/>
                <w:szCs w:val="16"/>
              </w:rPr>
              <w:t xml:space="preserve">Ontario Online High </w:t>
            </w:r>
            <w:proofErr w:type="spellStart"/>
            <w:r w:rsidRPr="00554633">
              <w:rPr>
                <w:rFonts w:ascii="Tahoma" w:hAnsi="Tahoma" w:cs="Tahoma"/>
                <w:sz w:val="16"/>
                <w:szCs w:val="16"/>
              </w:rPr>
              <w:t>School</w:t>
            </w:r>
            <w:proofErr w:type="spellEnd"/>
          </w:p>
        </w:tc>
      </w:tr>
      <w:tr w:rsidR="007A67C0" w:rsidRPr="00DE1EF6" w14:paraId="01291AF6" w14:textId="77777777" w:rsidTr="00660983">
        <w:tc>
          <w:tcPr>
            <w:tcW w:w="0" w:type="auto"/>
          </w:tcPr>
          <w:p w14:paraId="4B405C9B" w14:textId="77777777" w:rsidR="007A67C0" w:rsidRPr="00BC404B" w:rsidRDefault="007A67C0" w:rsidP="00660983">
            <w:pPr>
              <w:rPr>
                <w:rFonts w:ascii="Tahoma" w:hAnsi="Tahoma" w:cs="Tahoma"/>
                <w:sz w:val="16"/>
                <w:szCs w:val="16"/>
              </w:rPr>
            </w:pPr>
            <w:r w:rsidRPr="00BC404B">
              <w:rPr>
                <w:rFonts w:ascii="Tahoma" w:hAnsi="Tahoma" w:cs="Tahoma"/>
                <w:sz w:val="16"/>
                <w:szCs w:val="16"/>
              </w:rPr>
              <w:t>Chih Chi Huang</w:t>
            </w:r>
          </w:p>
        </w:tc>
        <w:tc>
          <w:tcPr>
            <w:tcW w:w="0" w:type="auto"/>
          </w:tcPr>
          <w:p w14:paraId="7F2D8B9C" w14:textId="77777777" w:rsidR="007A67C0" w:rsidRPr="00BC404B" w:rsidRDefault="007A67C0" w:rsidP="00660983">
            <w:pPr>
              <w:rPr>
                <w:rFonts w:ascii="Tahoma" w:hAnsi="Tahoma" w:cs="Tahoma"/>
                <w:sz w:val="16"/>
                <w:szCs w:val="16"/>
              </w:rPr>
            </w:pPr>
            <w:r>
              <w:rPr>
                <w:rFonts w:ascii="Tahoma" w:hAnsi="Tahoma" w:cs="Tahoma"/>
                <w:sz w:val="16"/>
                <w:szCs w:val="16"/>
              </w:rPr>
              <w:t>Tennis</w:t>
            </w:r>
          </w:p>
        </w:tc>
        <w:tc>
          <w:tcPr>
            <w:tcW w:w="0" w:type="auto"/>
          </w:tcPr>
          <w:p w14:paraId="1151CFB1" w14:textId="77777777" w:rsidR="007A67C0" w:rsidRPr="00BC404B" w:rsidRDefault="007A67C0" w:rsidP="00660983">
            <w:pPr>
              <w:jc w:val="center"/>
              <w:rPr>
                <w:rFonts w:ascii="Tahoma" w:hAnsi="Tahoma" w:cs="Tahoma"/>
                <w:sz w:val="16"/>
                <w:szCs w:val="16"/>
              </w:rPr>
            </w:pPr>
            <w:r>
              <w:rPr>
                <w:rFonts w:ascii="Tahoma" w:hAnsi="Tahoma" w:cs="Tahoma"/>
                <w:sz w:val="16"/>
                <w:szCs w:val="16"/>
              </w:rPr>
              <w:t>17</w:t>
            </w:r>
          </w:p>
        </w:tc>
        <w:tc>
          <w:tcPr>
            <w:tcW w:w="0" w:type="auto"/>
          </w:tcPr>
          <w:p w14:paraId="0A99820F" w14:textId="77777777" w:rsidR="007A67C0" w:rsidRPr="00BC404B" w:rsidRDefault="007A67C0" w:rsidP="00660983">
            <w:pPr>
              <w:jc w:val="center"/>
              <w:rPr>
                <w:rFonts w:ascii="Tahoma" w:hAnsi="Tahoma" w:cs="Tahoma"/>
                <w:sz w:val="16"/>
                <w:szCs w:val="16"/>
              </w:rPr>
            </w:pPr>
            <w:r w:rsidRPr="00BC404B">
              <w:rPr>
                <w:rFonts w:ascii="Tahoma" w:hAnsi="Tahoma" w:cs="Tahoma"/>
                <w:sz w:val="16"/>
                <w:szCs w:val="16"/>
              </w:rPr>
              <w:t>4000 $</w:t>
            </w:r>
          </w:p>
        </w:tc>
        <w:tc>
          <w:tcPr>
            <w:tcW w:w="0" w:type="auto"/>
          </w:tcPr>
          <w:p w14:paraId="3E1F3B3D" w14:textId="77777777" w:rsidR="007A67C0" w:rsidRPr="000542A6" w:rsidRDefault="007A67C0" w:rsidP="00660983">
            <w:pPr>
              <w:jc w:val="center"/>
              <w:rPr>
                <w:rFonts w:ascii="Tahoma" w:hAnsi="Tahoma" w:cs="Tahoma"/>
                <w:sz w:val="16"/>
                <w:szCs w:val="16"/>
              </w:rPr>
            </w:pPr>
            <w:r w:rsidRPr="00BC404B">
              <w:rPr>
                <w:rFonts w:ascii="Tahoma" w:hAnsi="Tahoma" w:cs="Tahoma"/>
                <w:sz w:val="16"/>
                <w:szCs w:val="16"/>
              </w:rPr>
              <w:t>EX</w:t>
            </w:r>
          </w:p>
        </w:tc>
        <w:tc>
          <w:tcPr>
            <w:tcW w:w="0" w:type="auto"/>
          </w:tcPr>
          <w:p w14:paraId="4F305911" w14:textId="77777777" w:rsidR="007A67C0" w:rsidRPr="000542A6" w:rsidRDefault="007A67C0" w:rsidP="00660983">
            <w:pPr>
              <w:rPr>
                <w:rFonts w:ascii="Tahoma" w:hAnsi="Tahoma" w:cs="Tahoma"/>
                <w:sz w:val="16"/>
                <w:szCs w:val="16"/>
              </w:rPr>
            </w:pPr>
            <w:r>
              <w:rPr>
                <w:rFonts w:ascii="Tahoma" w:hAnsi="Tahoma" w:cs="Tahoma"/>
                <w:sz w:val="16"/>
                <w:szCs w:val="16"/>
              </w:rPr>
              <w:t>Port Moody (C.-B.)</w:t>
            </w:r>
          </w:p>
        </w:tc>
        <w:tc>
          <w:tcPr>
            <w:tcW w:w="2166" w:type="dxa"/>
          </w:tcPr>
          <w:p w14:paraId="0CD5CD13" w14:textId="77777777" w:rsidR="007A67C0" w:rsidRPr="000542A6" w:rsidRDefault="007A67C0" w:rsidP="00660983">
            <w:pPr>
              <w:rPr>
                <w:rFonts w:ascii="Tahoma" w:hAnsi="Tahoma" w:cs="Tahoma"/>
                <w:sz w:val="16"/>
                <w:szCs w:val="16"/>
              </w:rPr>
            </w:pPr>
            <w:r w:rsidRPr="004125D6">
              <w:rPr>
                <w:rFonts w:ascii="Tahoma" w:hAnsi="Tahoma" w:cs="Tahoma"/>
                <w:sz w:val="16"/>
                <w:szCs w:val="16"/>
              </w:rPr>
              <w:t>Vancouver Learning Network</w:t>
            </w:r>
          </w:p>
        </w:tc>
      </w:tr>
      <w:tr w:rsidR="00F06DAA" w:rsidRPr="00DE1EF6" w14:paraId="4F9B7DAB" w14:textId="77777777" w:rsidTr="004125D6">
        <w:tc>
          <w:tcPr>
            <w:tcW w:w="0" w:type="auto"/>
          </w:tcPr>
          <w:p w14:paraId="6D081EC1" w14:textId="6908BB92" w:rsidR="00B16374" w:rsidRPr="000542A6" w:rsidRDefault="00B16374" w:rsidP="00B16374">
            <w:pPr>
              <w:rPr>
                <w:rFonts w:ascii="Tahoma" w:hAnsi="Tahoma" w:cs="Tahoma"/>
                <w:sz w:val="16"/>
                <w:szCs w:val="16"/>
              </w:rPr>
            </w:pPr>
            <w:r w:rsidRPr="000542A6">
              <w:rPr>
                <w:rFonts w:ascii="Tahoma" w:hAnsi="Tahoma" w:cs="Tahoma"/>
                <w:sz w:val="16"/>
                <w:szCs w:val="16"/>
              </w:rPr>
              <w:t xml:space="preserve">Amélie </w:t>
            </w:r>
            <w:proofErr w:type="spellStart"/>
            <w:r w:rsidRPr="000542A6">
              <w:rPr>
                <w:rFonts w:ascii="Tahoma" w:hAnsi="Tahoma" w:cs="Tahoma"/>
                <w:sz w:val="16"/>
                <w:szCs w:val="16"/>
              </w:rPr>
              <w:t>Kretz</w:t>
            </w:r>
            <w:proofErr w:type="spellEnd"/>
          </w:p>
        </w:tc>
        <w:tc>
          <w:tcPr>
            <w:tcW w:w="0" w:type="auto"/>
          </w:tcPr>
          <w:p w14:paraId="6B90D2EA" w14:textId="129F926D" w:rsidR="00B16374" w:rsidRPr="000542A6" w:rsidRDefault="00B16374" w:rsidP="00B16374">
            <w:pPr>
              <w:rPr>
                <w:rFonts w:ascii="Tahoma" w:hAnsi="Tahoma" w:cs="Tahoma"/>
                <w:sz w:val="16"/>
                <w:szCs w:val="16"/>
              </w:rPr>
            </w:pPr>
            <w:r w:rsidRPr="000542A6">
              <w:rPr>
                <w:rFonts w:ascii="Tahoma" w:hAnsi="Tahoma" w:cs="Tahoma"/>
                <w:sz w:val="16"/>
                <w:szCs w:val="16"/>
              </w:rPr>
              <w:t>Triathlon</w:t>
            </w:r>
          </w:p>
        </w:tc>
        <w:tc>
          <w:tcPr>
            <w:tcW w:w="0" w:type="auto"/>
          </w:tcPr>
          <w:p w14:paraId="2DF83E24" w14:textId="685685AB" w:rsidR="00B16374" w:rsidRPr="000542A6" w:rsidRDefault="00653B34" w:rsidP="00B16374">
            <w:pPr>
              <w:jc w:val="center"/>
              <w:rPr>
                <w:rFonts w:ascii="Tahoma" w:hAnsi="Tahoma" w:cs="Tahoma"/>
                <w:sz w:val="16"/>
                <w:szCs w:val="16"/>
              </w:rPr>
            </w:pPr>
            <w:r>
              <w:rPr>
                <w:rFonts w:ascii="Tahoma" w:hAnsi="Tahoma" w:cs="Tahoma"/>
                <w:sz w:val="16"/>
                <w:szCs w:val="16"/>
              </w:rPr>
              <w:t>24</w:t>
            </w:r>
          </w:p>
        </w:tc>
        <w:tc>
          <w:tcPr>
            <w:tcW w:w="0" w:type="auto"/>
          </w:tcPr>
          <w:p w14:paraId="2774AA8B" w14:textId="1A21BB9D"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41BF6A91" w14:textId="3733B642" w:rsidR="00B16374" w:rsidRPr="000542A6" w:rsidRDefault="00853FAB" w:rsidP="00B16374">
            <w:pPr>
              <w:jc w:val="center"/>
              <w:rPr>
                <w:rFonts w:ascii="Tahoma" w:hAnsi="Tahoma" w:cs="Tahoma"/>
                <w:sz w:val="16"/>
                <w:szCs w:val="16"/>
              </w:rPr>
            </w:pPr>
            <w:r>
              <w:rPr>
                <w:rFonts w:ascii="Tahoma" w:hAnsi="Tahoma" w:cs="Tahoma"/>
                <w:sz w:val="16"/>
                <w:szCs w:val="16"/>
              </w:rPr>
              <w:t>L</w:t>
            </w:r>
          </w:p>
        </w:tc>
        <w:tc>
          <w:tcPr>
            <w:tcW w:w="0" w:type="auto"/>
          </w:tcPr>
          <w:p w14:paraId="67680EDF" w14:textId="5A52E51C" w:rsidR="00B16374" w:rsidRPr="000542A6" w:rsidRDefault="00653B34" w:rsidP="00B16374">
            <w:pPr>
              <w:rPr>
                <w:rFonts w:ascii="Tahoma" w:hAnsi="Tahoma" w:cs="Tahoma"/>
                <w:sz w:val="16"/>
                <w:szCs w:val="16"/>
              </w:rPr>
            </w:pPr>
            <w:r>
              <w:rPr>
                <w:rFonts w:ascii="Tahoma" w:hAnsi="Tahoma" w:cs="Tahoma"/>
                <w:sz w:val="16"/>
                <w:szCs w:val="16"/>
              </w:rPr>
              <w:t>Sainte-Thérèse</w:t>
            </w:r>
          </w:p>
        </w:tc>
        <w:tc>
          <w:tcPr>
            <w:tcW w:w="2166" w:type="dxa"/>
          </w:tcPr>
          <w:p w14:paraId="1E0F64D2" w14:textId="392C43E8" w:rsidR="00B16374" w:rsidRPr="000542A6" w:rsidRDefault="00653B34" w:rsidP="00B16374">
            <w:pPr>
              <w:rPr>
                <w:rFonts w:ascii="Tahoma" w:hAnsi="Tahoma" w:cs="Tahoma"/>
                <w:sz w:val="16"/>
                <w:szCs w:val="16"/>
              </w:rPr>
            </w:pPr>
            <w:r>
              <w:rPr>
                <w:rFonts w:ascii="Tahoma" w:hAnsi="Tahoma" w:cs="Tahoma"/>
                <w:sz w:val="16"/>
                <w:szCs w:val="16"/>
              </w:rPr>
              <w:t>Université de Guelph</w:t>
            </w:r>
          </w:p>
        </w:tc>
      </w:tr>
      <w:tr w:rsidR="00F06DAA" w:rsidRPr="00DE1EF6" w14:paraId="6E0F58C8" w14:textId="77777777" w:rsidTr="004125D6">
        <w:tc>
          <w:tcPr>
            <w:tcW w:w="0" w:type="auto"/>
          </w:tcPr>
          <w:p w14:paraId="1B30D780" w14:textId="0EC1213D" w:rsidR="00B16374" w:rsidRPr="000542A6" w:rsidRDefault="00B16374" w:rsidP="00B16374">
            <w:pPr>
              <w:rPr>
                <w:rFonts w:ascii="Tahoma" w:hAnsi="Tahoma" w:cs="Tahoma"/>
                <w:sz w:val="16"/>
                <w:szCs w:val="16"/>
              </w:rPr>
            </w:pPr>
            <w:r w:rsidRPr="000542A6">
              <w:rPr>
                <w:rFonts w:ascii="Tahoma" w:hAnsi="Tahoma" w:cs="Tahoma"/>
                <w:sz w:val="16"/>
                <w:szCs w:val="16"/>
              </w:rPr>
              <w:t>Béatrice Lamarche</w:t>
            </w:r>
          </w:p>
        </w:tc>
        <w:tc>
          <w:tcPr>
            <w:tcW w:w="0" w:type="auto"/>
          </w:tcPr>
          <w:p w14:paraId="3BC7FCD4" w14:textId="2224D922" w:rsidR="00B16374" w:rsidRPr="000542A6" w:rsidRDefault="00B16374" w:rsidP="00B16374">
            <w:pPr>
              <w:rPr>
                <w:rFonts w:ascii="Tahoma" w:hAnsi="Tahoma" w:cs="Tahoma"/>
                <w:sz w:val="16"/>
                <w:szCs w:val="16"/>
              </w:rPr>
            </w:pPr>
            <w:r w:rsidRPr="000542A6">
              <w:rPr>
                <w:rFonts w:ascii="Tahoma" w:hAnsi="Tahoma" w:cs="Tahoma"/>
                <w:sz w:val="16"/>
                <w:szCs w:val="16"/>
              </w:rPr>
              <w:t>Patinage de vitesse sur longue piste</w:t>
            </w:r>
          </w:p>
        </w:tc>
        <w:tc>
          <w:tcPr>
            <w:tcW w:w="0" w:type="auto"/>
          </w:tcPr>
          <w:p w14:paraId="023B14C1" w14:textId="76F16E6A" w:rsidR="00B16374" w:rsidRPr="000542A6" w:rsidRDefault="00A203F1" w:rsidP="00B16374">
            <w:pPr>
              <w:jc w:val="center"/>
              <w:rPr>
                <w:rFonts w:ascii="Tahoma" w:hAnsi="Tahoma" w:cs="Tahoma"/>
                <w:sz w:val="16"/>
                <w:szCs w:val="16"/>
              </w:rPr>
            </w:pPr>
            <w:r>
              <w:rPr>
                <w:rFonts w:ascii="Tahoma" w:hAnsi="Tahoma" w:cs="Tahoma"/>
                <w:sz w:val="16"/>
                <w:szCs w:val="16"/>
              </w:rPr>
              <w:t>19</w:t>
            </w:r>
          </w:p>
        </w:tc>
        <w:tc>
          <w:tcPr>
            <w:tcW w:w="0" w:type="auto"/>
          </w:tcPr>
          <w:p w14:paraId="2F97EB62" w14:textId="1B2739ED"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722DDC14" w14:textId="294D9EE5"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6460D510" w14:textId="43C40AA2" w:rsidR="00B16374" w:rsidRPr="000542A6" w:rsidRDefault="00A203F1" w:rsidP="00B16374">
            <w:pPr>
              <w:rPr>
                <w:rFonts w:ascii="Tahoma" w:hAnsi="Tahoma" w:cs="Tahoma"/>
                <w:sz w:val="16"/>
                <w:szCs w:val="16"/>
              </w:rPr>
            </w:pPr>
            <w:r>
              <w:rPr>
                <w:rFonts w:ascii="Tahoma" w:hAnsi="Tahoma" w:cs="Tahoma"/>
                <w:sz w:val="16"/>
                <w:szCs w:val="16"/>
              </w:rPr>
              <w:t>Québec</w:t>
            </w:r>
            <w:r w:rsidR="000E599E">
              <w:rPr>
                <w:rFonts w:ascii="Tahoma" w:hAnsi="Tahoma" w:cs="Tahoma"/>
                <w:sz w:val="16"/>
                <w:szCs w:val="16"/>
              </w:rPr>
              <w:t xml:space="preserve"> (Sainte-Foy)</w:t>
            </w:r>
          </w:p>
        </w:tc>
        <w:tc>
          <w:tcPr>
            <w:tcW w:w="2166" w:type="dxa"/>
          </w:tcPr>
          <w:p w14:paraId="71DAB2EE" w14:textId="6069F534" w:rsidR="00B16374" w:rsidRPr="000542A6" w:rsidRDefault="000E599E" w:rsidP="00B16374">
            <w:pPr>
              <w:rPr>
                <w:rFonts w:ascii="Tahoma" w:hAnsi="Tahoma" w:cs="Tahoma"/>
                <w:sz w:val="16"/>
                <w:szCs w:val="16"/>
              </w:rPr>
            </w:pPr>
            <w:r>
              <w:rPr>
                <w:rFonts w:ascii="Tahoma" w:hAnsi="Tahoma" w:cs="Tahoma"/>
                <w:sz w:val="16"/>
                <w:szCs w:val="16"/>
              </w:rPr>
              <w:t>Cégep de Sainte-Foy</w:t>
            </w:r>
          </w:p>
        </w:tc>
      </w:tr>
      <w:tr w:rsidR="00F06DAA" w:rsidRPr="00DE1EF6" w14:paraId="6761EC38" w14:textId="77777777" w:rsidTr="004125D6">
        <w:tc>
          <w:tcPr>
            <w:tcW w:w="0" w:type="auto"/>
          </w:tcPr>
          <w:p w14:paraId="5DCDE877" w14:textId="7AAABB20" w:rsidR="00B16374" w:rsidRPr="000542A6" w:rsidRDefault="00B16374" w:rsidP="00B16374">
            <w:pPr>
              <w:rPr>
                <w:rFonts w:ascii="Tahoma" w:hAnsi="Tahoma" w:cs="Tahoma"/>
                <w:sz w:val="16"/>
                <w:szCs w:val="16"/>
              </w:rPr>
            </w:pPr>
            <w:proofErr w:type="spellStart"/>
            <w:r w:rsidRPr="000542A6">
              <w:rPr>
                <w:rFonts w:ascii="Tahoma" w:hAnsi="Tahoma" w:cs="Tahoma"/>
                <w:sz w:val="16"/>
                <w:szCs w:val="16"/>
              </w:rPr>
              <w:t>Catrine</w:t>
            </w:r>
            <w:proofErr w:type="spellEnd"/>
            <w:r w:rsidRPr="000542A6">
              <w:rPr>
                <w:rFonts w:ascii="Tahoma" w:hAnsi="Tahoma" w:cs="Tahoma"/>
                <w:sz w:val="16"/>
                <w:szCs w:val="16"/>
              </w:rPr>
              <w:t xml:space="preserve"> </w:t>
            </w:r>
            <w:proofErr w:type="spellStart"/>
            <w:r w:rsidRPr="000542A6">
              <w:rPr>
                <w:rFonts w:ascii="Tahoma" w:hAnsi="Tahoma" w:cs="Tahoma"/>
                <w:sz w:val="16"/>
                <w:szCs w:val="16"/>
              </w:rPr>
              <w:t>Lavallée</w:t>
            </w:r>
            <w:proofErr w:type="spellEnd"/>
          </w:p>
        </w:tc>
        <w:tc>
          <w:tcPr>
            <w:tcW w:w="0" w:type="auto"/>
          </w:tcPr>
          <w:p w14:paraId="3F5C0827" w14:textId="02D9A94C" w:rsidR="00B16374" w:rsidRPr="000542A6" w:rsidRDefault="00B16374" w:rsidP="00B16374">
            <w:pPr>
              <w:rPr>
                <w:rFonts w:ascii="Tahoma" w:hAnsi="Tahoma" w:cs="Tahoma"/>
                <w:sz w:val="16"/>
                <w:szCs w:val="16"/>
              </w:rPr>
            </w:pPr>
            <w:r w:rsidRPr="000542A6">
              <w:rPr>
                <w:rFonts w:ascii="Tahoma" w:hAnsi="Tahoma" w:cs="Tahoma"/>
                <w:sz w:val="16"/>
                <w:szCs w:val="16"/>
              </w:rPr>
              <w:t>Ski acrobatique (sauts)</w:t>
            </w:r>
          </w:p>
        </w:tc>
        <w:tc>
          <w:tcPr>
            <w:tcW w:w="0" w:type="auto"/>
          </w:tcPr>
          <w:p w14:paraId="48B1A1B9" w14:textId="596C7318" w:rsidR="00B16374" w:rsidRPr="000542A6" w:rsidRDefault="000E599E" w:rsidP="00B16374">
            <w:pPr>
              <w:jc w:val="center"/>
              <w:rPr>
                <w:rFonts w:ascii="Tahoma" w:hAnsi="Tahoma" w:cs="Tahoma"/>
                <w:sz w:val="16"/>
                <w:szCs w:val="16"/>
              </w:rPr>
            </w:pPr>
            <w:r>
              <w:rPr>
                <w:rFonts w:ascii="Tahoma" w:hAnsi="Tahoma" w:cs="Tahoma"/>
                <w:sz w:val="16"/>
                <w:szCs w:val="16"/>
              </w:rPr>
              <w:t>22</w:t>
            </w:r>
          </w:p>
        </w:tc>
        <w:tc>
          <w:tcPr>
            <w:tcW w:w="0" w:type="auto"/>
          </w:tcPr>
          <w:p w14:paraId="61962313" w14:textId="4AE5E771"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57CC8D2E" w14:textId="70522A46"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5D511286" w14:textId="175805E1" w:rsidR="00B16374" w:rsidRPr="000542A6" w:rsidRDefault="000E599E" w:rsidP="00B16374">
            <w:pPr>
              <w:rPr>
                <w:rFonts w:ascii="Tahoma" w:hAnsi="Tahoma" w:cs="Tahoma"/>
                <w:sz w:val="16"/>
                <w:szCs w:val="16"/>
              </w:rPr>
            </w:pPr>
            <w:r>
              <w:rPr>
                <w:rFonts w:ascii="Tahoma" w:hAnsi="Tahoma" w:cs="Tahoma"/>
                <w:sz w:val="16"/>
                <w:szCs w:val="16"/>
              </w:rPr>
              <w:t>Montréal (</w:t>
            </w:r>
            <w:r w:rsidR="00D13190" w:rsidRPr="00D13190">
              <w:rPr>
                <w:rFonts w:ascii="Tahoma" w:hAnsi="Tahoma" w:cs="Tahoma"/>
                <w:sz w:val="16"/>
                <w:szCs w:val="16"/>
              </w:rPr>
              <w:t>Villeray–Saint-Michel–Parc-Extension</w:t>
            </w:r>
            <w:r w:rsidR="00D13190">
              <w:rPr>
                <w:rFonts w:ascii="Tahoma" w:hAnsi="Tahoma" w:cs="Tahoma"/>
                <w:sz w:val="16"/>
                <w:szCs w:val="16"/>
              </w:rPr>
              <w:t>)</w:t>
            </w:r>
          </w:p>
        </w:tc>
        <w:tc>
          <w:tcPr>
            <w:tcW w:w="2166" w:type="dxa"/>
          </w:tcPr>
          <w:p w14:paraId="0A407F57" w14:textId="0F51BB10" w:rsidR="00B16374" w:rsidRPr="000542A6" w:rsidRDefault="00D13190" w:rsidP="00B16374">
            <w:pPr>
              <w:rPr>
                <w:rFonts w:ascii="Tahoma" w:hAnsi="Tahoma" w:cs="Tahoma"/>
                <w:sz w:val="16"/>
                <w:szCs w:val="16"/>
              </w:rPr>
            </w:pPr>
            <w:r>
              <w:rPr>
                <w:rFonts w:ascii="Tahoma" w:hAnsi="Tahoma" w:cs="Tahoma"/>
                <w:sz w:val="16"/>
                <w:szCs w:val="16"/>
              </w:rPr>
              <w:t>Cégep à distance</w:t>
            </w:r>
          </w:p>
        </w:tc>
      </w:tr>
      <w:tr w:rsidR="00F06DAA" w:rsidRPr="00DE1EF6" w14:paraId="64C0D4E1" w14:textId="77777777" w:rsidTr="004125D6">
        <w:tc>
          <w:tcPr>
            <w:tcW w:w="0" w:type="auto"/>
          </w:tcPr>
          <w:p w14:paraId="32B0025A" w14:textId="2A7DEDCE" w:rsidR="00B16374" w:rsidRPr="000542A6" w:rsidRDefault="00B16374" w:rsidP="00B16374">
            <w:pPr>
              <w:rPr>
                <w:rFonts w:ascii="Tahoma" w:hAnsi="Tahoma" w:cs="Tahoma"/>
                <w:sz w:val="16"/>
                <w:szCs w:val="16"/>
              </w:rPr>
            </w:pPr>
            <w:r w:rsidRPr="000542A6">
              <w:rPr>
                <w:rFonts w:ascii="Tahoma" w:hAnsi="Tahoma" w:cs="Tahoma"/>
                <w:sz w:val="16"/>
                <w:szCs w:val="16"/>
              </w:rPr>
              <w:t>Alexis Lepage</w:t>
            </w:r>
          </w:p>
        </w:tc>
        <w:tc>
          <w:tcPr>
            <w:tcW w:w="0" w:type="auto"/>
          </w:tcPr>
          <w:p w14:paraId="255700A7" w14:textId="3C18B0DB" w:rsidR="00B16374" w:rsidRPr="000542A6" w:rsidRDefault="00B16374" w:rsidP="00B16374">
            <w:pPr>
              <w:rPr>
                <w:rFonts w:ascii="Tahoma" w:hAnsi="Tahoma" w:cs="Tahoma"/>
                <w:sz w:val="16"/>
                <w:szCs w:val="16"/>
              </w:rPr>
            </w:pPr>
            <w:r w:rsidRPr="000542A6">
              <w:rPr>
                <w:rFonts w:ascii="Tahoma" w:hAnsi="Tahoma" w:cs="Tahoma"/>
                <w:sz w:val="16"/>
                <w:szCs w:val="16"/>
              </w:rPr>
              <w:t>Triathlon</w:t>
            </w:r>
          </w:p>
        </w:tc>
        <w:tc>
          <w:tcPr>
            <w:tcW w:w="0" w:type="auto"/>
          </w:tcPr>
          <w:p w14:paraId="15C0C4DD" w14:textId="3B048C3C" w:rsidR="00B16374" w:rsidRPr="000542A6" w:rsidRDefault="00D13190" w:rsidP="00B16374">
            <w:pPr>
              <w:jc w:val="center"/>
              <w:rPr>
                <w:rFonts w:ascii="Tahoma" w:hAnsi="Tahoma" w:cs="Tahoma"/>
                <w:sz w:val="16"/>
                <w:szCs w:val="16"/>
              </w:rPr>
            </w:pPr>
            <w:r>
              <w:rPr>
                <w:rFonts w:ascii="Tahoma" w:hAnsi="Tahoma" w:cs="Tahoma"/>
                <w:sz w:val="16"/>
                <w:szCs w:val="16"/>
              </w:rPr>
              <w:t>23</w:t>
            </w:r>
          </w:p>
        </w:tc>
        <w:tc>
          <w:tcPr>
            <w:tcW w:w="0" w:type="auto"/>
          </w:tcPr>
          <w:p w14:paraId="1F4CFC9F" w14:textId="70ECADEE"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67842B4A" w14:textId="1B2CBB70"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547D9351" w14:textId="044BA037" w:rsidR="00B16374" w:rsidRPr="000542A6" w:rsidRDefault="00443EC8" w:rsidP="00B16374">
            <w:pPr>
              <w:rPr>
                <w:rFonts w:ascii="Tahoma" w:hAnsi="Tahoma" w:cs="Tahoma"/>
                <w:sz w:val="16"/>
                <w:szCs w:val="16"/>
              </w:rPr>
            </w:pPr>
            <w:r>
              <w:rPr>
                <w:rFonts w:ascii="Tahoma" w:hAnsi="Tahoma" w:cs="Tahoma"/>
                <w:sz w:val="16"/>
                <w:szCs w:val="16"/>
              </w:rPr>
              <w:t>Québec</w:t>
            </w:r>
          </w:p>
        </w:tc>
        <w:tc>
          <w:tcPr>
            <w:tcW w:w="2166" w:type="dxa"/>
          </w:tcPr>
          <w:p w14:paraId="708977AB" w14:textId="644E1101" w:rsidR="00B16374" w:rsidRPr="000542A6" w:rsidRDefault="00443EC8" w:rsidP="00B16374">
            <w:pPr>
              <w:rPr>
                <w:rFonts w:ascii="Tahoma" w:hAnsi="Tahoma" w:cs="Tahoma"/>
                <w:sz w:val="16"/>
                <w:szCs w:val="16"/>
              </w:rPr>
            </w:pPr>
            <w:r>
              <w:rPr>
                <w:rFonts w:ascii="Tahoma" w:hAnsi="Tahoma" w:cs="Tahoma"/>
                <w:sz w:val="16"/>
                <w:szCs w:val="16"/>
              </w:rPr>
              <w:t>Université Laval</w:t>
            </w:r>
          </w:p>
        </w:tc>
      </w:tr>
      <w:tr w:rsidR="00F06DAA" w:rsidRPr="00DE1EF6" w14:paraId="73B0D656" w14:textId="77777777" w:rsidTr="004125D6">
        <w:tc>
          <w:tcPr>
            <w:tcW w:w="0" w:type="auto"/>
          </w:tcPr>
          <w:p w14:paraId="54B39C05" w14:textId="41C6E44F" w:rsidR="00B16374" w:rsidRPr="000542A6" w:rsidRDefault="000542A6" w:rsidP="00B16374">
            <w:pPr>
              <w:rPr>
                <w:rFonts w:ascii="Tahoma" w:hAnsi="Tahoma" w:cs="Tahoma"/>
                <w:sz w:val="16"/>
                <w:szCs w:val="16"/>
              </w:rPr>
            </w:pPr>
            <w:r>
              <w:rPr>
                <w:rFonts w:ascii="Tahoma" w:hAnsi="Tahoma" w:cs="Tahoma"/>
                <w:sz w:val="16"/>
                <w:szCs w:val="16"/>
              </w:rPr>
              <w:t xml:space="preserve">Peter </w:t>
            </w:r>
            <w:proofErr w:type="spellStart"/>
            <w:r w:rsidRPr="000542A6">
              <w:rPr>
                <w:rFonts w:ascii="Tahoma" w:hAnsi="Tahoma" w:cs="Tahoma"/>
                <w:sz w:val="16"/>
                <w:szCs w:val="16"/>
              </w:rPr>
              <w:t>T</w:t>
            </w:r>
            <w:r>
              <w:rPr>
                <w:rFonts w:ascii="Tahoma" w:hAnsi="Tahoma" w:cs="Tahoma"/>
                <w:sz w:val="16"/>
                <w:szCs w:val="16"/>
              </w:rPr>
              <w:t>h</w:t>
            </w:r>
            <w:r w:rsidRPr="000542A6">
              <w:rPr>
                <w:rFonts w:ascii="Tahoma" w:hAnsi="Tahoma" w:cs="Tahoma"/>
                <w:sz w:val="16"/>
                <w:szCs w:val="16"/>
              </w:rPr>
              <w:t>ach</w:t>
            </w:r>
            <w:proofErr w:type="spellEnd"/>
            <w:r w:rsidRPr="000542A6">
              <w:rPr>
                <w:rFonts w:ascii="Tahoma" w:hAnsi="Tahoma" w:cs="Tahoma"/>
                <w:sz w:val="16"/>
                <w:szCs w:val="16"/>
              </w:rPr>
              <w:t xml:space="preserve"> Mai</w:t>
            </w:r>
          </w:p>
        </w:tc>
        <w:tc>
          <w:tcPr>
            <w:tcW w:w="0" w:type="auto"/>
          </w:tcPr>
          <w:p w14:paraId="09755552" w14:textId="33301513" w:rsidR="00B16374" w:rsidRPr="000542A6" w:rsidRDefault="000542A6" w:rsidP="00B16374">
            <w:pPr>
              <w:rPr>
                <w:rFonts w:ascii="Tahoma" w:hAnsi="Tahoma" w:cs="Tahoma"/>
                <w:sz w:val="16"/>
                <w:szCs w:val="16"/>
              </w:rPr>
            </w:pPr>
            <w:r w:rsidRPr="000542A6">
              <w:rPr>
                <w:rFonts w:ascii="Tahoma" w:hAnsi="Tahoma" w:cs="Tahoma"/>
                <w:sz w:val="16"/>
                <w:szCs w:val="16"/>
              </w:rPr>
              <w:t>Plongeon</w:t>
            </w:r>
          </w:p>
        </w:tc>
        <w:tc>
          <w:tcPr>
            <w:tcW w:w="0" w:type="auto"/>
          </w:tcPr>
          <w:p w14:paraId="7556D4AC" w14:textId="31BA379F" w:rsidR="00B16374" w:rsidRPr="000542A6" w:rsidRDefault="00443EC8" w:rsidP="00B16374">
            <w:pPr>
              <w:jc w:val="center"/>
              <w:rPr>
                <w:rFonts w:ascii="Tahoma" w:hAnsi="Tahoma" w:cs="Tahoma"/>
                <w:sz w:val="16"/>
                <w:szCs w:val="16"/>
              </w:rPr>
            </w:pPr>
            <w:r>
              <w:rPr>
                <w:rFonts w:ascii="Tahoma" w:hAnsi="Tahoma" w:cs="Tahoma"/>
                <w:sz w:val="16"/>
                <w:szCs w:val="16"/>
              </w:rPr>
              <w:t>19</w:t>
            </w:r>
          </w:p>
        </w:tc>
        <w:tc>
          <w:tcPr>
            <w:tcW w:w="0" w:type="auto"/>
          </w:tcPr>
          <w:p w14:paraId="1F29B8EE" w14:textId="42D97DBE"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1EA85269" w14:textId="1E1F82D8"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3A6E58B7" w14:textId="77F4ED9D" w:rsidR="00B16374" w:rsidRPr="000542A6" w:rsidRDefault="00443EC8" w:rsidP="00B16374">
            <w:pPr>
              <w:rPr>
                <w:rFonts w:ascii="Tahoma" w:hAnsi="Tahoma" w:cs="Tahoma"/>
                <w:sz w:val="16"/>
                <w:szCs w:val="16"/>
              </w:rPr>
            </w:pPr>
            <w:r>
              <w:rPr>
                <w:rFonts w:ascii="Tahoma" w:hAnsi="Tahoma" w:cs="Tahoma"/>
                <w:sz w:val="16"/>
                <w:szCs w:val="16"/>
              </w:rPr>
              <w:t>Montréal (</w:t>
            </w:r>
            <w:r w:rsidRPr="00D13190">
              <w:rPr>
                <w:rFonts w:ascii="Tahoma" w:hAnsi="Tahoma" w:cs="Tahoma"/>
                <w:sz w:val="16"/>
                <w:szCs w:val="16"/>
              </w:rPr>
              <w:t>Villeray–Saint-Michel–Parc-Extension</w:t>
            </w:r>
            <w:r>
              <w:rPr>
                <w:rFonts w:ascii="Tahoma" w:hAnsi="Tahoma" w:cs="Tahoma"/>
                <w:sz w:val="16"/>
                <w:szCs w:val="16"/>
              </w:rPr>
              <w:t>)</w:t>
            </w:r>
          </w:p>
        </w:tc>
        <w:tc>
          <w:tcPr>
            <w:tcW w:w="2166" w:type="dxa"/>
          </w:tcPr>
          <w:p w14:paraId="364E44C4" w14:textId="389AD6AF" w:rsidR="00B16374" w:rsidRPr="000542A6" w:rsidRDefault="00443EC8" w:rsidP="00B16374">
            <w:pPr>
              <w:rPr>
                <w:rFonts w:ascii="Tahoma" w:hAnsi="Tahoma" w:cs="Tahoma"/>
                <w:sz w:val="16"/>
                <w:szCs w:val="16"/>
              </w:rPr>
            </w:pPr>
            <w:r>
              <w:rPr>
                <w:rFonts w:ascii="Tahoma" w:hAnsi="Tahoma" w:cs="Tahoma"/>
                <w:sz w:val="16"/>
                <w:szCs w:val="16"/>
              </w:rPr>
              <w:t>Collège Ahuntsic</w:t>
            </w:r>
          </w:p>
        </w:tc>
      </w:tr>
      <w:tr w:rsidR="00F06DAA" w:rsidRPr="00DE1EF6" w14:paraId="5B44E3E7" w14:textId="77777777" w:rsidTr="004125D6">
        <w:tc>
          <w:tcPr>
            <w:tcW w:w="0" w:type="auto"/>
          </w:tcPr>
          <w:p w14:paraId="621B97DA" w14:textId="3662C089" w:rsidR="00B16374" w:rsidRPr="000542A6" w:rsidRDefault="000542A6" w:rsidP="000542A6">
            <w:pPr>
              <w:rPr>
                <w:rFonts w:ascii="Tahoma" w:hAnsi="Tahoma" w:cs="Tahoma"/>
                <w:sz w:val="16"/>
                <w:szCs w:val="16"/>
              </w:rPr>
            </w:pPr>
            <w:r w:rsidRPr="000542A6">
              <w:rPr>
                <w:rFonts w:ascii="Tahoma" w:hAnsi="Tahoma" w:cs="Tahoma"/>
                <w:sz w:val="16"/>
                <w:szCs w:val="16"/>
              </w:rPr>
              <w:t>Ann-Pascale Ouellet</w:t>
            </w:r>
          </w:p>
        </w:tc>
        <w:tc>
          <w:tcPr>
            <w:tcW w:w="0" w:type="auto"/>
          </w:tcPr>
          <w:p w14:paraId="579D74B7" w14:textId="50092749" w:rsidR="00B16374" w:rsidRPr="000542A6" w:rsidRDefault="000542A6" w:rsidP="00B16374">
            <w:pPr>
              <w:rPr>
                <w:rFonts w:ascii="Tahoma" w:hAnsi="Tahoma" w:cs="Tahoma"/>
                <w:sz w:val="16"/>
                <w:szCs w:val="16"/>
              </w:rPr>
            </w:pPr>
            <w:r w:rsidRPr="000542A6">
              <w:rPr>
                <w:rFonts w:ascii="Tahoma" w:hAnsi="Tahoma" w:cs="Tahoma"/>
                <w:sz w:val="16"/>
                <w:szCs w:val="16"/>
              </w:rPr>
              <w:t>Cyclisme</w:t>
            </w:r>
          </w:p>
        </w:tc>
        <w:tc>
          <w:tcPr>
            <w:tcW w:w="0" w:type="auto"/>
          </w:tcPr>
          <w:p w14:paraId="4E93673F" w14:textId="19D71F53" w:rsidR="00B16374" w:rsidRPr="000542A6" w:rsidRDefault="00D92DE6" w:rsidP="00B16374">
            <w:pPr>
              <w:jc w:val="center"/>
              <w:rPr>
                <w:rFonts w:ascii="Tahoma" w:hAnsi="Tahoma" w:cs="Tahoma"/>
                <w:sz w:val="16"/>
                <w:szCs w:val="16"/>
              </w:rPr>
            </w:pPr>
            <w:r>
              <w:rPr>
                <w:rFonts w:ascii="Tahoma" w:hAnsi="Tahoma" w:cs="Tahoma"/>
                <w:sz w:val="16"/>
                <w:szCs w:val="16"/>
              </w:rPr>
              <w:t>18</w:t>
            </w:r>
          </w:p>
        </w:tc>
        <w:tc>
          <w:tcPr>
            <w:tcW w:w="0" w:type="auto"/>
          </w:tcPr>
          <w:p w14:paraId="07ECC2C4" w14:textId="2059ADDB" w:rsidR="00B16374" w:rsidRPr="000542A6" w:rsidRDefault="009C614B" w:rsidP="00B16374">
            <w:pPr>
              <w:jc w:val="center"/>
              <w:rPr>
                <w:rFonts w:ascii="Tahoma" w:hAnsi="Tahoma" w:cs="Tahoma"/>
                <w:sz w:val="16"/>
                <w:szCs w:val="16"/>
              </w:rPr>
            </w:pPr>
            <w:r>
              <w:rPr>
                <w:rFonts w:ascii="Tahoma" w:hAnsi="Tahoma" w:cs="Tahoma"/>
                <w:sz w:val="16"/>
                <w:szCs w:val="16"/>
              </w:rPr>
              <w:t>2000 $</w:t>
            </w:r>
          </w:p>
        </w:tc>
        <w:tc>
          <w:tcPr>
            <w:tcW w:w="0" w:type="auto"/>
          </w:tcPr>
          <w:p w14:paraId="20F89BBE" w14:textId="290B15BC"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7C7B86E3" w14:textId="6CD9656D" w:rsidR="00B16374" w:rsidRPr="000542A6" w:rsidRDefault="00D92DE6" w:rsidP="00B16374">
            <w:pPr>
              <w:rPr>
                <w:rFonts w:ascii="Tahoma" w:hAnsi="Tahoma" w:cs="Tahoma"/>
                <w:sz w:val="16"/>
                <w:szCs w:val="16"/>
              </w:rPr>
            </w:pPr>
            <w:r>
              <w:rPr>
                <w:rFonts w:ascii="Tahoma" w:hAnsi="Tahoma" w:cs="Tahoma"/>
                <w:sz w:val="16"/>
                <w:szCs w:val="16"/>
              </w:rPr>
              <w:t>Alma</w:t>
            </w:r>
          </w:p>
        </w:tc>
        <w:tc>
          <w:tcPr>
            <w:tcW w:w="2166" w:type="dxa"/>
          </w:tcPr>
          <w:p w14:paraId="29F29B84" w14:textId="253E1CE4" w:rsidR="00B16374" w:rsidRPr="000542A6" w:rsidRDefault="00D92DE6" w:rsidP="00B16374">
            <w:pPr>
              <w:rPr>
                <w:rFonts w:ascii="Tahoma" w:hAnsi="Tahoma" w:cs="Tahoma"/>
                <w:sz w:val="16"/>
                <w:szCs w:val="16"/>
              </w:rPr>
            </w:pPr>
            <w:r>
              <w:rPr>
                <w:rFonts w:ascii="Tahoma" w:hAnsi="Tahoma" w:cs="Tahoma"/>
                <w:sz w:val="16"/>
                <w:szCs w:val="16"/>
              </w:rPr>
              <w:t>Collège d’Alma</w:t>
            </w:r>
          </w:p>
        </w:tc>
      </w:tr>
      <w:tr w:rsidR="00F06DAA" w:rsidRPr="00DE1EF6" w14:paraId="3BC41103" w14:textId="77777777" w:rsidTr="004125D6">
        <w:tc>
          <w:tcPr>
            <w:tcW w:w="0" w:type="auto"/>
          </w:tcPr>
          <w:p w14:paraId="7CE803A9" w14:textId="0A3503AC" w:rsidR="00B16374" w:rsidRPr="000542A6" w:rsidRDefault="000542A6" w:rsidP="00B16374">
            <w:pPr>
              <w:rPr>
                <w:rFonts w:ascii="Tahoma" w:hAnsi="Tahoma" w:cs="Tahoma"/>
                <w:sz w:val="16"/>
                <w:szCs w:val="16"/>
              </w:rPr>
            </w:pPr>
            <w:r w:rsidRPr="000542A6">
              <w:rPr>
                <w:rFonts w:ascii="Tahoma" w:hAnsi="Tahoma" w:cs="Tahoma"/>
                <w:sz w:val="16"/>
                <w:szCs w:val="16"/>
              </w:rPr>
              <w:t>Marjolaine Parent</w:t>
            </w:r>
          </w:p>
        </w:tc>
        <w:tc>
          <w:tcPr>
            <w:tcW w:w="0" w:type="auto"/>
          </w:tcPr>
          <w:p w14:paraId="6BE15610" w14:textId="2EDAA365" w:rsidR="00B16374" w:rsidRPr="000542A6" w:rsidRDefault="000542A6" w:rsidP="00B16374">
            <w:pPr>
              <w:rPr>
                <w:rFonts w:ascii="Tahoma" w:hAnsi="Tahoma" w:cs="Tahoma"/>
                <w:sz w:val="16"/>
                <w:szCs w:val="16"/>
              </w:rPr>
            </w:pPr>
            <w:proofErr w:type="spellStart"/>
            <w:r w:rsidRPr="000542A6">
              <w:rPr>
                <w:rFonts w:ascii="Tahoma" w:hAnsi="Tahoma" w:cs="Tahoma"/>
                <w:sz w:val="16"/>
                <w:szCs w:val="16"/>
              </w:rPr>
              <w:t>Racquetball</w:t>
            </w:r>
            <w:proofErr w:type="spellEnd"/>
          </w:p>
        </w:tc>
        <w:tc>
          <w:tcPr>
            <w:tcW w:w="0" w:type="auto"/>
          </w:tcPr>
          <w:p w14:paraId="3EAFA4C4" w14:textId="1F0D3ED2" w:rsidR="00B16374" w:rsidRPr="000542A6" w:rsidRDefault="00331AE6" w:rsidP="00B16374">
            <w:pPr>
              <w:jc w:val="center"/>
              <w:rPr>
                <w:rFonts w:ascii="Tahoma" w:hAnsi="Tahoma" w:cs="Tahoma"/>
                <w:sz w:val="16"/>
                <w:szCs w:val="16"/>
              </w:rPr>
            </w:pPr>
            <w:r>
              <w:rPr>
                <w:rFonts w:ascii="Tahoma" w:hAnsi="Tahoma" w:cs="Tahoma"/>
                <w:sz w:val="16"/>
                <w:szCs w:val="16"/>
              </w:rPr>
              <w:t>18</w:t>
            </w:r>
          </w:p>
        </w:tc>
        <w:tc>
          <w:tcPr>
            <w:tcW w:w="0" w:type="auto"/>
          </w:tcPr>
          <w:p w14:paraId="7350BDE7" w14:textId="2CB9CCA6"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7B924ACA" w14:textId="7AF5214A"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364C1B99" w14:textId="5A2FB37D" w:rsidR="00B16374" w:rsidRPr="000542A6" w:rsidRDefault="00331AE6" w:rsidP="00B16374">
            <w:pPr>
              <w:rPr>
                <w:rFonts w:ascii="Tahoma" w:hAnsi="Tahoma" w:cs="Tahoma"/>
                <w:sz w:val="16"/>
                <w:szCs w:val="16"/>
              </w:rPr>
            </w:pPr>
            <w:r>
              <w:rPr>
                <w:rFonts w:ascii="Tahoma" w:hAnsi="Tahoma" w:cs="Tahoma"/>
                <w:sz w:val="16"/>
                <w:szCs w:val="16"/>
              </w:rPr>
              <w:t>Saint-Jacques</w:t>
            </w:r>
          </w:p>
        </w:tc>
        <w:tc>
          <w:tcPr>
            <w:tcW w:w="2166" w:type="dxa"/>
          </w:tcPr>
          <w:p w14:paraId="20CB8BEF" w14:textId="04BDA534" w:rsidR="00B16374" w:rsidRPr="000542A6" w:rsidRDefault="00331AE6" w:rsidP="00331AE6">
            <w:pPr>
              <w:rPr>
                <w:rFonts w:ascii="Tahoma" w:hAnsi="Tahoma" w:cs="Tahoma"/>
                <w:sz w:val="16"/>
                <w:szCs w:val="16"/>
              </w:rPr>
            </w:pPr>
            <w:r>
              <w:rPr>
                <w:rFonts w:ascii="Tahoma" w:hAnsi="Tahoma" w:cs="Tahoma"/>
                <w:sz w:val="16"/>
                <w:szCs w:val="16"/>
              </w:rPr>
              <w:t>Cégep régional de Lanaudière à Joliette</w:t>
            </w:r>
          </w:p>
        </w:tc>
      </w:tr>
      <w:tr w:rsidR="00F06DAA" w:rsidRPr="00DE1EF6" w14:paraId="4A4714DA" w14:textId="77777777" w:rsidTr="004125D6">
        <w:tc>
          <w:tcPr>
            <w:tcW w:w="0" w:type="auto"/>
          </w:tcPr>
          <w:p w14:paraId="6BCD7AFA" w14:textId="14BB1F3A" w:rsidR="00B16374" w:rsidRPr="000542A6" w:rsidRDefault="000542A6" w:rsidP="00B16374">
            <w:pPr>
              <w:rPr>
                <w:rFonts w:ascii="Tahoma" w:hAnsi="Tahoma" w:cs="Tahoma"/>
                <w:sz w:val="16"/>
                <w:szCs w:val="16"/>
              </w:rPr>
            </w:pPr>
            <w:r w:rsidRPr="000542A6">
              <w:rPr>
                <w:rFonts w:ascii="Tahoma" w:hAnsi="Tahoma" w:cs="Tahoma"/>
                <w:sz w:val="16"/>
                <w:szCs w:val="16"/>
              </w:rPr>
              <w:t>Maxime St-Hilaire</w:t>
            </w:r>
          </w:p>
        </w:tc>
        <w:tc>
          <w:tcPr>
            <w:tcW w:w="0" w:type="auto"/>
          </w:tcPr>
          <w:p w14:paraId="44F3AF52" w14:textId="69A9BD20" w:rsidR="00B16374" w:rsidRPr="000542A6" w:rsidRDefault="000542A6" w:rsidP="00B16374">
            <w:pPr>
              <w:rPr>
                <w:rFonts w:ascii="Tahoma" w:hAnsi="Tahoma" w:cs="Tahoma"/>
                <w:sz w:val="16"/>
                <w:szCs w:val="16"/>
              </w:rPr>
            </w:pPr>
            <w:r w:rsidRPr="000542A6">
              <w:rPr>
                <w:rFonts w:ascii="Tahoma" w:hAnsi="Tahoma" w:cs="Tahoma"/>
                <w:sz w:val="16"/>
                <w:szCs w:val="16"/>
              </w:rPr>
              <w:t>Tennis</w:t>
            </w:r>
          </w:p>
        </w:tc>
        <w:tc>
          <w:tcPr>
            <w:tcW w:w="0" w:type="auto"/>
          </w:tcPr>
          <w:p w14:paraId="5399C936" w14:textId="211664EE" w:rsidR="00B16374" w:rsidRPr="000542A6" w:rsidRDefault="00CD1B39" w:rsidP="00B16374">
            <w:pPr>
              <w:jc w:val="center"/>
              <w:rPr>
                <w:rFonts w:ascii="Tahoma" w:hAnsi="Tahoma" w:cs="Tahoma"/>
                <w:sz w:val="16"/>
                <w:szCs w:val="16"/>
              </w:rPr>
            </w:pPr>
            <w:r>
              <w:rPr>
                <w:rFonts w:ascii="Tahoma" w:hAnsi="Tahoma" w:cs="Tahoma"/>
                <w:sz w:val="16"/>
                <w:szCs w:val="16"/>
              </w:rPr>
              <w:t>14</w:t>
            </w:r>
          </w:p>
        </w:tc>
        <w:tc>
          <w:tcPr>
            <w:tcW w:w="0" w:type="auto"/>
          </w:tcPr>
          <w:p w14:paraId="4DC8F016" w14:textId="5DFDEFAD" w:rsidR="00B16374" w:rsidRPr="000542A6" w:rsidRDefault="009C614B" w:rsidP="00B16374">
            <w:pPr>
              <w:jc w:val="center"/>
              <w:rPr>
                <w:rFonts w:ascii="Tahoma" w:hAnsi="Tahoma" w:cs="Tahoma"/>
                <w:sz w:val="16"/>
                <w:szCs w:val="16"/>
              </w:rPr>
            </w:pPr>
            <w:r>
              <w:rPr>
                <w:rFonts w:ascii="Tahoma" w:hAnsi="Tahoma" w:cs="Tahoma"/>
                <w:sz w:val="16"/>
                <w:szCs w:val="16"/>
              </w:rPr>
              <w:t>2000 $</w:t>
            </w:r>
          </w:p>
        </w:tc>
        <w:tc>
          <w:tcPr>
            <w:tcW w:w="0" w:type="auto"/>
          </w:tcPr>
          <w:p w14:paraId="30AF632B" w14:textId="3665D04E"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537C4708" w14:textId="732AB66E" w:rsidR="00B16374" w:rsidRPr="000542A6" w:rsidRDefault="00CD1B39" w:rsidP="00B16374">
            <w:pPr>
              <w:rPr>
                <w:rFonts w:ascii="Tahoma" w:hAnsi="Tahoma" w:cs="Tahoma"/>
                <w:sz w:val="16"/>
                <w:szCs w:val="16"/>
              </w:rPr>
            </w:pPr>
            <w:r>
              <w:rPr>
                <w:rFonts w:ascii="Tahoma" w:hAnsi="Tahoma" w:cs="Tahoma"/>
                <w:sz w:val="16"/>
                <w:szCs w:val="16"/>
              </w:rPr>
              <w:t>Lévis</w:t>
            </w:r>
          </w:p>
        </w:tc>
        <w:tc>
          <w:tcPr>
            <w:tcW w:w="2166" w:type="dxa"/>
          </w:tcPr>
          <w:p w14:paraId="61BDD2A6" w14:textId="1FBEC133" w:rsidR="00B16374" w:rsidRPr="000542A6" w:rsidRDefault="00A41249" w:rsidP="00B16374">
            <w:pPr>
              <w:rPr>
                <w:rFonts w:ascii="Tahoma" w:hAnsi="Tahoma" w:cs="Tahoma"/>
                <w:sz w:val="16"/>
                <w:szCs w:val="16"/>
              </w:rPr>
            </w:pPr>
            <w:r>
              <w:rPr>
                <w:rFonts w:ascii="Tahoma" w:hAnsi="Tahoma" w:cs="Tahoma"/>
                <w:sz w:val="16"/>
                <w:szCs w:val="16"/>
              </w:rPr>
              <w:t>Académie les Estacades</w:t>
            </w:r>
          </w:p>
        </w:tc>
      </w:tr>
      <w:tr w:rsidR="00F06DAA" w:rsidRPr="00DE1EF6" w14:paraId="3B9D9BFB" w14:textId="77777777" w:rsidTr="004125D6">
        <w:tc>
          <w:tcPr>
            <w:tcW w:w="0" w:type="auto"/>
          </w:tcPr>
          <w:p w14:paraId="23F7D447" w14:textId="2FC95249" w:rsidR="00B16374" w:rsidRPr="000542A6" w:rsidRDefault="000542A6" w:rsidP="00B16374">
            <w:pPr>
              <w:rPr>
                <w:rFonts w:ascii="Tahoma" w:hAnsi="Tahoma" w:cs="Tahoma"/>
                <w:sz w:val="16"/>
                <w:szCs w:val="16"/>
              </w:rPr>
            </w:pPr>
            <w:r w:rsidRPr="000542A6">
              <w:rPr>
                <w:rFonts w:ascii="Tahoma" w:hAnsi="Tahoma" w:cs="Tahoma"/>
                <w:sz w:val="16"/>
                <w:szCs w:val="16"/>
              </w:rPr>
              <w:t>Élodie Tessier</w:t>
            </w:r>
          </w:p>
        </w:tc>
        <w:tc>
          <w:tcPr>
            <w:tcW w:w="0" w:type="auto"/>
          </w:tcPr>
          <w:p w14:paraId="75975C8A" w14:textId="5966964E" w:rsidR="00B16374" w:rsidRPr="000542A6" w:rsidRDefault="000542A6" w:rsidP="00B16374">
            <w:pPr>
              <w:rPr>
                <w:rFonts w:ascii="Tahoma" w:hAnsi="Tahoma" w:cs="Tahoma"/>
                <w:sz w:val="16"/>
                <w:szCs w:val="16"/>
              </w:rPr>
            </w:pPr>
            <w:r w:rsidRPr="000542A6">
              <w:rPr>
                <w:rFonts w:ascii="Tahoma" w:hAnsi="Tahoma" w:cs="Tahoma"/>
                <w:sz w:val="16"/>
                <w:szCs w:val="16"/>
              </w:rPr>
              <w:t>Basketball en fauteuil roulant</w:t>
            </w:r>
          </w:p>
        </w:tc>
        <w:tc>
          <w:tcPr>
            <w:tcW w:w="0" w:type="auto"/>
          </w:tcPr>
          <w:p w14:paraId="4AC6158A" w14:textId="3A12DBD7" w:rsidR="00B16374" w:rsidRPr="000542A6" w:rsidRDefault="00A41249" w:rsidP="00B16374">
            <w:pPr>
              <w:jc w:val="center"/>
              <w:rPr>
                <w:rFonts w:ascii="Tahoma" w:hAnsi="Tahoma" w:cs="Tahoma"/>
                <w:sz w:val="16"/>
                <w:szCs w:val="16"/>
              </w:rPr>
            </w:pPr>
            <w:r>
              <w:rPr>
                <w:rFonts w:ascii="Tahoma" w:hAnsi="Tahoma" w:cs="Tahoma"/>
                <w:sz w:val="16"/>
                <w:szCs w:val="16"/>
              </w:rPr>
              <w:t>22</w:t>
            </w:r>
          </w:p>
        </w:tc>
        <w:tc>
          <w:tcPr>
            <w:tcW w:w="0" w:type="auto"/>
          </w:tcPr>
          <w:p w14:paraId="2C352F44" w14:textId="6EECC1FC"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0F631F45" w14:textId="39EB5310"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68B34C31" w14:textId="14EC5194" w:rsidR="00B16374" w:rsidRPr="000542A6" w:rsidRDefault="00A41249" w:rsidP="00B16374">
            <w:pPr>
              <w:rPr>
                <w:rFonts w:ascii="Tahoma" w:hAnsi="Tahoma" w:cs="Tahoma"/>
                <w:sz w:val="16"/>
                <w:szCs w:val="16"/>
              </w:rPr>
            </w:pPr>
            <w:r>
              <w:rPr>
                <w:rFonts w:ascii="Tahoma" w:hAnsi="Tahoma" w:cs="Tahoma"/>
                <w:sz w:val="16"/>
                <w:szCs w:val="16"/>
              </w:rPr>
              <w:t>Saint-Germain-de-Grantham</w:t>
            </w:r>
          </w:p>
        </w:tc>
        <w:tc>
          <w:tcPr>
            <w:tcW w:w="2166" w:type="dxa"/>
          </w:tcPr>
          <w:p w14:paraId="417EE17F" w14:textId="7C49321C" w:rsidR="00B16374" w:rsidRPr="000542A6" w:rsidRDefault="00A41249" w:rsidP="00B16374">
            <w:pPr>
              <w:rPr>
                <w:rFonts w:ascii="Tahoma" w:hAnsi="Tahoma" w:cs="Tahoma"/>
                <w:sz w:val="16"/>
                <w:szCs w:val="16"/>
              </w:rPr>
            </w:pPr>
            <w:r>
              <w:rPr>
                <w:rFonts w:ascii="Tahoma" w:hAnsi="Tahoma" w:cs="Tahoma"/>
                <w:sz w:val="16"/>
                <w:szCs w:val="16"/>
              </w:rPr>
              <w:t>Cégep à distance</w:t>
            </w:r>
          </w:p>
        </w:tc>
      </w:tr>
      <w:tr w:rsidR="00F06DAA" w:rsidRPr="00DE1EF6" w14:paraId="03419B86" w14:textId="77777777" w:rsidTr="004125D6">
        <w:tc>
          <w:tcPr>
            <w:tcW w:w="0" w:type="auto"/>
          </w:tcPr>
          <w:p w14:paraId="2875B3AB" w14:textId="4FA11BBB" w:rsidR="00B16374" w:rsidRPr="00C82C00" w:rsidRDefault="000542A6" w:rsidP="00B16374">
            <w:pPr>
              <w:rPr>
                <w:rFonts w:ascii="Tahoma" w:hAnsi="Tahoma" w:cs="Tahoma"/>
                <w:sz w:val="16"/>
                <w:szCs w:val="16"/>
              </w:rPr>
            </w:pPr>
            <w:r w:rsidRPr="00C82C00">
              <w:rPr>
                <w:rFonts w:ascii="Tahoma" w:hAnsi="Tahoma" w:cs="Tahoma"/>
                <w:sz w:val="16"/>
                <w:szCs w:val="16"/>
              </w:rPr>
              <w:t>Frédérique Turgeon</w:t>
            </w:r>
          </w:p>
        </w:tc>
        <w:tc>
          <w:tcPr>
            <w:tcW w:w="0" w:type="auto"/>
          </w:tcPr>
          <w:p w14:paraId="467A6589" w14:textId="72B1B643" w:rsidR="00B16374" w:rsidRPr="00C82C00" w:rsidRDefault="000542A6" w:rsidP="00B16374">
            <w:pPr>
              <w:rPr>
                <w:rFonts w:ascii="Tahoma" w:hAnsi="Tahoma" w:cs="Tahoma"/>
                <w:sz w:val="16"/>
                <w:szCs w:val="16"/>
              </w:rPr>
            </w:pPr>
            <w:r w:rsidRPr="00C82C00">
              <w:rPr>
                <w:rFonts w:ascii="Tahoma" w:hAnsi="Tahoma" w:cs="Tahoma"/>
                <w:sz w:val="16"/>
                <w:szCs w:val="16"/>
              </w:rPr>
              <w:t>Ski para-alpin</w:t>
            </w:r>
          </w:p>
        </w:tc>
        <w:tc>
          <w:tcPr>
            <w:tcW w:w="0" w:type="auto"/>
          </w:tcPr>
          <w:p w14:paraId="60961E5F" w14:textId="5BF6172C" w:rsidR="00B16374" w:rsidRPr="00C82C00" w:rsidRDefault="000E7C28" w:rsidP="00B16374">
            <w:pPr>
              <w:jc w:val="center"/>
              <w:rPr>
                <w:rFonts w:ascii="Tahoma" w:hAnsi="Tahoma" w:cs="Tahoma"/>
                <w:sz w:val="16"/>
                <w:szCs w:val="16"/>
              </w:rPr>
            </w:pPr>
            <w:r w:rsidRPr="00C82C00">
              <w:rPr>
                <w:rFonts w:ascii="Tahoma" w:hAnsi="Tahoma" w:cs="Tahoma"/>
                <w:sz w:val="16"/>
                <w:szCs w:val="16"/>
              </w:rPr>
              <w:t>19</w:t>
            </w:r>
          </w:p>
        </w:tc>
        <w:tc>
          <w:tcPr>
            <w:tcW w:w="0" w:type="auto"/>
          </w:tcPr>
          <w:p w14:paraId="7A180809" w14:textId="0BDADDE8" w:rsidR="00B16374" w:rsidRPr="00C82C00" w:rsidRDefault="009C614B" w:rsidP="00B16374">
            <w:pPr>
              <w:jc w:val="center"/>
              <w:rPr>
                <w:rFonts w:ascii="Tahoma" w:hAnsi="Tahoma" w:cs="Tahoma"/>
                <w:sz w:val="16"/>
                <w:szCs w:val="16"/>
              </w:rPr>
            </w:pPr>
            <w:r w:rsidRPr="00C82C00">
              <w:rPr>
                <w:rFonts w:ascii="Tahoma" w:hAnsi="Tahoma" w:cs="Tahoma"/>
                <w:sz w:val="16"/>
                <w:szCs w:val="16"/>
              </w:rPr>
              <w:t>4000 $</w:t>
            </w:r>
          </w:p>
        </w:tc>
        <w:tc>
          <w:tcPr>
            <w:tcW w:w="0" w:type="auto"/>
          </w:tcPr>
          <w:p w14:paraId="06F94632" w14:textId="13DE684E" w:rsidR="00B16374" w:rsidRPr="00C82C00" w:rsidRDefault="00192B44" w:rsidP="00B16374">
            <w:pPr>
              <w:jc w:val="center"/>
              <w:rPr>
                <w:rFonts w:ascii="Tahoma" w:hAnsi="Tahoma" w:cs="Tahoma"/>
                <w:sz w:val="16"/>
                <w:szCs w:val="16"/>
              </w:rPr>
            </w:pPr>
            <w:r w:rsidRPr="00C82C00">
              <w:rPr>
                <w:rFonts w:ascii="Tahoma" w:hAnsi="Tahoma" w:cs="Tahoma"/>
                <w:sz w:val="16"/>
                <w:szCs w:val="16"/>
              </w:rPr>
              <w:t>S</w:t>
            </w:r>
          </w:p>
        </w:tc>
        <w:tc>
          <w:tcPr>
            <w:tcW w:w="0" w:type="auto"/>
          </w:tcPr>
          <w:p w14:paraId="2406A8A2" w14:textId="0AE3E04F" w:rsidR="00B16374" w:rsidRPr="00C82C00" w:rsidRDefault="000E7C28" w:rsidP="00B16374">
            <w:pPr>
              <w:rPr>
                <w:rFonts w:ascii="Tahoma" w:hAnsi="Tahoma" w:cs="Tahoma"/>
                <w:sz w:val="16"/>
                <w:szCs w:val="16"/>
              </w:rPr>
            </w:pPr>
            <w:r w:rsidRPr="00C82C00">
              <w:rPr>
                <w:rFonts w:ascii="Tahoma" w:hAnsi="Tahoma" w:cs="Tahoma"/>
                <w:sz w:val="16"/>
                <w:szCs w:val="16"/>
              </w:rPr>
              <w:t>Candiac</w:t>
            </w:r>
          </w:p>
        </w:tc>
        <w:tc>
          <w:tcPr>
            <w:tcW w:w="2166" w:type="dxa"/>
          </w:tcPr>
          <w:p w14:paraId="2E8018BB" w14:textId="0E139844" w:rsidR="00B16374" w:rsidRPr="00C82C00" w:rsidRDefault="00C82C00" w:rsidP="00B16374">
            <w:pPr>
              <w:rPr>
                <w:rFonts w:ascii="Tahoma" w:hAnsi="Tahoma" w:cs="Tahoma"/>
                <w:sz w:val="16"/>
                <w:szCs w:val="16"/>
              </w:rPr>
            </w:pPr>
            <w:r w:rsidRPr="00C82C00">
              <w:rPr>
                <w:rFonts w:ascii="Tahoma" w:hAnsi="Tahoma" w:cs="Tahoma"/>
                <w:sz w:val="16"/>
                <w:szCs w:val="16"/>
              </w:rPr>
              <w:t>Cégep à distance</w:t>
            </w:r>
          </w:p>
        </w:tc>
      </w:tr>
      <w:tr w:rsidR="00F06DAA" w:rsidRPr="00DE1EF6" w14:paraId="600F245B" w14:textId="77777777" w:rsidTr="004125D6">
        <w:tc>
          <w:tcPr>
            <w:tcW w:w="0" w:type="auto"/>
          </w:tcPr>
          <w:p w14:paraId="06F81224" w14:textId="26AA26AC" w:rsidR="00B16374" w:rsidRPr="000542A6" w:rsidRDefault="000542A6" w:rsidP="00B16374">
            <w:pPr>
              <w:rPr>
                <w:rFonts w:ascii="Tahoma" w:hAnsi="Tahoma" w:cs="Tahoma"/>
                <w:sz w:val="16"/>
                <w:szCs w:val="16"/>
              </w:rPr>
            </w:pPr>
            <w:r w:rsidRPr="000542A6">
              <w:rPr>
                <w:rFonts w:ascii="Tahoma" w:hAnsi="Tahoma" w:cs="Tahoma"/>
                <w:sz w:val="16"/>
                <w:szCs w:val="16"/>
              </w:rPr>
              <w:t>Elliot Vaillancourt</w:t>
            </w:r>
          </w:p>
        </w:tc>
        <w:tc>
          <w:tcPr>
            <w:tcW w:w="0" w:type="auto"/>
          </w:tcPr>
          <w:p w14:paraId="75DC93DE" w14:textId="0337697D" w:rsidR="00B16374" w:rsidRPr="000542A6" w:rsidRDefault="000542A6" w:rsidP="00B16374">
            <w:pPr>
              <w:rPr>
                <w:rFonts w:ascii="Tahoma" w:hAnsi="Tahoma" w:cs="Tahoma"/>
                <w:sz w:val="16"/>
                <w:szCs w:val="16"/>
              </w:rPr>
            </w:pPr>
            <w:r w:rsidRPr="000542A6">
              <w:rPr>
                <w:rFonts w:ascii="Tahoma" w:hAnsi="Tahoma" w:cs="Tahoma"/>
                <w:sz w:val="16"/>
                <w:szCs w:val="16"/>
              </w:rPr>
              <w:t>Ski acrobatique (bosses)</w:t>
            </w:r>
          </w:p>
        </w:tc>
        <w:tc>
          <w:tcPr>
            <w:tcW w:w="0" w:type="auto"/>
          </w:tcPr>
          <w:p w14:paraId="2A21A39A" w14:textId="4C70C683" w:rsidR="00B16374" w:rsidRPr="000542A6" w:rsidRDefault="000E7C28" w:rsidP="00B16374">
            <w:pPr>
              <w:jc w:val="center"/>
              <w:rPr>
                <w:rFonts w:ascii="Tahoma" w:hAnsi="Tahoma" w:cs="Tahoma"/>
                <w:sz w:val="16"/>
                <w:szCs w:val="16"/>
              </w:rPr>
            </w:pPr>
            <w:r>
              <w:rPr>
                <w:rFonts w:ascii="Tahoma" w:hAnsi="Tahoma" w:cs="Tahoma"/>
                <w:sz w:val="16"/>
                <w:szCs w:val="16"/>
              </w:rPr>
              <w:t>18</w:t>
            </w:r>
          </w:p>
        </w:tc>
        <w:tc>
          <w:tcPr>
            <w:tcW w:w="0" w:type="auto"/>
          </w:tcPr>
          <w:p w14:paraId="678E0E27" w14:textId="667FBC69"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4FC1EBBF" w14:textId="5654237E"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5D7DE8B5" w14:textId="1D7C7A37" w:rsidR="00B16374" w:rsidRPr="000542A6" w:rsidRDefault="000E7C28" w:rsidP="00B16374">
            <w:pPr>
              <w:rPr>
                <w:rFonts w:ascii="Tahoma" w:hAnsi="Tahoma" w:cs="Tahoma"/>
                <w:sz w:val="16"/>
                <w:szCs w:val="16"/>
              </w:rPr>
            </w:pPr>
            <w:r>
              <w:rPr>
                <w:rFonts w:ascii="Tahoma" w:hAnsi="Tahoma" w:cs="Tahoma"/>
                <w:sz w:val="16"/>
                <w:szCs w:val="16"/>
              </w:rPr>
              <w:t>Drummondville</w:t>
            </w:r>
          </w:p>
        </w:tc>
        <w:tc>
          <w:tcPr>
            <w:tcW w:w="2166" w:type="dxa"/>
          </w:tcPr>
          <w:p w14:paraId="42555E4A" w14:textId="4B6955AA" w:rsidR="00B16374" w:rsidRPr="000542A6" w:rsidRDefault="000E7C28" w:rsidP="00B16374">
            <w:pPr>
              <w:rPr>
                <w:rFonts w:ascii="Tahoma" w:hAnsi="Tahoma" w:cs="Tahoma"/>
                <w:sz w:val="16"/>
                <w:szCs w:val="16"/>
              </w:rPr>
            </w:pPr>
            <w:r>
              <w:rPr>
                <w:rFonts w:ascii="Tahoma" w:hAnsi="Tahoma" w:cs="Tahoma"/>
                <w:sz w:val="16"/>
                <w:szCs w:val="16"/>
              </w:rPr>
              <w:t>Collège Laflèche</w:t>
            </w:r>
          </w:p>
        </w:tc>
      </w:tr>
      <w:tr w:rsidR="00AD6F00" w:rsidRPr="00DE1EF6" w14:paraId="7EBC5AFC" w14:textId="77777777" w:rsidTr="004125D6">
        <w:tc>
          <w:tcPr>
            <w:tcW w:w="0" w:type="auto"/>
          </w:tcPr>
          <w:p w14:paraId="36795D7A" w14:textId="77777777" w:rsidR="00AD6F00" w:rsidRPr="000542A6" w:rsidRDefault="00AD6F00" w:rsidP="00554633">
            <w:pPr>
              <w:rPr>
                <w:rFonts w:ascii="Tahoma" w:hAnsi="Tahoma" w:cs="Tahoma"/>
                <w:sz w:val="16"/>
                <w:szCs w:val="16"/>
              </w:rPr>
            </w:pPr>
            <w:proofErr w:type="spellStart"/>
            <w:r w:rsidRPr="000542A6">
              <w:rPr>
                <w:rFonts w:ascii="Tahoma" w:hAnsi="Tahoma" w:cs="Tahoma"/>
                <w:sz w:val="16"/>
                <w:szCs w:val="16"/>
              </w:rPr>
              <w:t>Audrey-Anne</w:t>
            </w:r>
            <w:proofErr w:type="spellEnd"/>
            <w:r w:rsidRPr="000542A6">
              <w:rPr>
                <w:rFonts w:ascii="Tahoma" w:hAnsi="Tahoma" w:cs="Tahoma"/>
                <w:sz w:val="16"/>
                <w:szCs w:val="16"/>
              </w:rPr>
              <w:t xml:space="preserve"> Veillette</w:t>
            </w:r>
          </w:p>
        </w:tc>
        <w:tc>
          <w:tcPr>
            <w:tcW w:w="0" w:type="auto"/>
          </w:tcPr>
          <w:p w14:paraId="6903F0DA" w14:textId="77777777" w:rsidR="00AD6F00" w:rsidRPr="000542A6" w:rsidRDefault="00AD6F00" w:rsidP="00554633">
            <w:pPr>
              <w:rPr>
                <w:rFonts w:ascii="Tahoma" w:hAnsi="Tahoma" w:cs="Tahoma"/>
                <w:sz w:val="16"/>
                <w:szCs w:val="16"/>
              </w:rPr>
            </w:pPr>
            <w:r w:rsidRPr="000542A6">
              <w:rPr>
                <w:rFonts w:ascii="Tahoma" w:hAnsi="Tahoma" w:cs="Tahoma"/>
                <w:sz w:val="16"/>
                <w:szCs w:val="16"/>
              </w:rPr>
              <w:t>Hockey</w:t>
            </w:r>
          </w:p>
        </w:tc>
        <w:tc>
          <w:tcPr>
            <w:tcW w:w="0" w:type="auto"/>
          </w:tcPr>
          <w:p w14:paraId="573BCBBD" w14:textId="77777777" w:rsidR="00AD6F00" w:rsidRPr="000542A6" w:rsidRDefault="00AD6F00" w:rsidP="00554633">
            <w:pPr>
              <w:jc w:val="center"/>
              <w:rPr>
                <w:rFonts w:ascii="Tahoma" w:hAnsi="Tahoma" w:cs="Tahoma"/>
                <w:sz w:val="16"/>
                <w:szCs w:val="16"/>
              </w:rPr>
            </w:pPr>
            <w:r>
              <w:rPr>
                <w:rFonts w:ascii="Tahoma" w:hAnsi="Tahoma" w:cs="Tahoma"/>
                <w:sz w:val="16"/>
                <w:szCs w:val="16"/>
              </w:rPr>
              <w:t>17</w:t>
            </w:r>
          </w:p>
        </w:tc>
        <w:tc>
          <w:tcPr>
            <w:tcW w:w="0" w:type="auto"/>
          </w:tcPr>
          <w:p w14:paraId="2C03E4C2" w14:textId="77777777" w:rsidR="00AD6F00" w:rsidRPr="000542A6" w:rsidRDefault="00AD6F00" w:rsidP="00554633">
            <w:pPr>
              <w:jc w:val="center"/>
              <w:rPr>
                <w:rFonts w:ascii="Tahoma" w:hAnsi="Tahoma" w:cs="Tahoma"/>
                <w:sz w:val="16"/>
                <w:szCs w:val="16"/>
              </w:rPr>
            </w:pPr>
            <w:r>
              <w:rPr>
                <w:rFonts w:ascii="Tahoma" w:hAnsi="Tahoma" w:cs="Tahoma"/>
                <w:sz w:val="16"/>
                <w:szCs w:val="16"/>
              </w:rPr>
              <w:t>4000 $</w:t>
            </w:r>
          </w:p>
        </w:tc>
        <w:tc>
          <w:tcPr>
            <w:tcW w:w="0" w:type="auto"/>
          </w:tcPr>
          <w:p w14:paraId="2C6BAAD0" w14:textId="77777777" w:rsidR="00AD6F00" w:rsidRPr="000542A6" w:rsidRDefault="00AD6F00" w:rsidP="00554633">
            <w:pPr>
              <w:jc w:val="center"/>
              <w:rPr>
                <w:rFonts w:ascii="Tahoma" w:hAnsi="Tahoma" w:cs="Tahoma"/>
                <w:sz w:val="16"/>
                <w:szCs w:val="16"/>
              </w:rPr>
            </w:pPr>
            <w:r>
              <w:rPr>
                <w:rFonts w:ascii="Tahoma" w:hAnsi="Tahoma" w:cs="Tahoma"/>
                <w:sz w:val="16"/>
                <w:szCs w:val="16"/>
              </w:rPr>
              <w:t>R</w:t>
            </w:r>
          </w:p>
        </w:tc>
        <w:tc>
          <w:tcPr>
            <w:tcW w:w="0" w:type="auto"/>
          </w:tcPr>
          <w:p w14:paraId="3984BA37" w14:textId="77777777" w:rsidR="00AD6F00" w:rsidRPr="000542A6" w:rsidRDefault="00AD6F00" w:rsidP="00554633">
            <w:pPr>
              <w:rPr>
                <w:rFonts w:ascii="Tahoma" w:hAnsi="Tahoma" w:cs="Tahoma"/>
                <w:sz w:val="16"/>
                <w:szCs w:val="16"/>
              </w:rPr>
            </w:pPr>
            <w:r>
              <w:rPr>
                <w:rFonts w:ascii="Tahoma" w:hAnsi="Tahoma" w:cs="Tahoma"/>
                <w:sz w:val="16"/>
                <w:szCs w:val="16"/>
              </w:rPr>
              <w:t>Drummondville</w:t>
            </w:r>
          </w:p>
        </w:tc>
        <w:tc>
          <w:tcPr>
            <w:tcW w:w="2166" w:type="dxa"/>
          </w:tcPr>
          <w:p w14:paraId="33E8A2DA" w14:textId="77777777" w:rsidR="00AD6F00" w:rsidRPr="000542A6" w:rsidRDefault="00AD6F00" w:rsidP="00554633">
            <w:pPr>
              <w:rPr>
                <w:rFonts w:ascii="Tahoma" w:hAnsi="Tahoma" w:cs="Tahoma"/>
                <w:sz w:val="16"/>
                <w:szCs w:val="16"/>
              </w:rPr>
            </w:pPr>
            <w:r>
              <w:rPr>
                <w:rFonts w:ascii="Tahoma" w:hAnsi="Tahoma" w:cs="Tahoma"/>
                <w:sz w:val="16"/>
                <w:szCs w:val="16"/>
              </w:rPr>
              <w:t>Collège Stanstead</w:t>
            </w:r>
          </w:p>
        </w:tc>
      </w:tr>
      <w:tr w:rsidR="00B16374" w:rsidRPr="00DE1EF6" w14:paraId="3C11B192" w14:textId="77777777" w:rsidTr="004125D6">
        <w:tc>
          <w:tcPr>
            <w:tcW w:w="10152" w:type="dxa"/>
            <w:gridSpan w:val="7"/>
          </w:tcPr>
          <w:p w14:paraId="08623ED9" w14:textId="59A369B0" w:rsidR="00B16374" w:rsidRPr="000542A6" w:rsidRDefault="00B16374" w:rsidP="000542A6">
            <w:pPr>
              <w:rPr>
                <w:rFonts w:ascii="Tahoma" w:hAnsi="Tahoma" w:cs="Tahoma"/>
                <w:sz w:val="16"/>
                <w:szCs w:val="16"/>
              </w:rPr>
            </w:pPr>
            <w:r w:rsidRPr="000542A6">
              <w:rPr>
                <w:rFonts w:ascii="Tahoma" w:hAnsi="Tahoma" w:cs="Tahoma"/>
                <w:sz w:val="16"/>
                <w:szCs w:val="16"/>
              </w:rPr>
              <w:t xml:space="preserve">* EX : excellence académique / S : soutien à la réussite académique et sportive / </w:t>
            </w:r>
            <w:r w:rsidR="000542A6" w:rsidRPr="00853FAB">
              <w:rPr>
                <w:rFonts w:ascii="Tahoma" w:hAnsi="Tahoma" w:cs="Tahoma"/>
                <w:sz w:val="16"/>
                <w:szCs w:val="16"/>
              </w:rPr>
              <w:t>R</w:t>
            </w:r>
            <w:r w:rsidRPr="00853FAB">
              <w:rPr>
                <w:rFonts w:ascii="Tahoma" w:hAnsi="Tahoma" w:cs="Tahoma"/>
                <w:sz w:val="16"/>
                <w:szCs w:val="16"/>
              </w:rPr>
              <w:t xml:space="preserve"> : </w:t>
            </w:r>
            <w:r w:rsidR="000542A6" w:rsidRPr="00853FAB">
              <w:rPr>
                <w:rFonts w:ascii="Tahoma" w:hAnsi="Tahoma" w:cs="Tahoma"/>
                <w:sz w:val="16"/>
                <w:szCs w:val="16"/>
              </w:rPr>
              <w:t>recrutement collégial / L : leadership</w:t>
            </w:r>
          </w:p>
        </w:tc>
      </w:tr>
    </w:tbl>
    <w:p w14:paraId="541FF711" w14:textId="55B1FE07" w:rsidR="00B16374" w:rsidRPr="00AD6515" w:rsidRDefault="00B16374" w:rsidP="00B16374">
      <w:pPr>
        <w:spacing w:after="0" w:line="240" w:lineRule="auto"/>
        <w:jc w:val="both"/>
        <w:rPr>
          <w:rFonts w:ascii="Tahoma" w:hAnsi="Tahoma" w:cs="Tahoma"/>
          <w:sz w:val="18"/>
          <w:szCs w:val="18"/>
        </w:rPr>
      </w:pPr>
      <w:r w:rsidRPr="00AD6515">
        <w:rPr>
          <w:rFonts w:ascii="Tahoma" w:hAnsi="Tahoma" w:cs="Tahoma"/>
          <w:b/>
          <w:sz w:val="18"/>
          <w:szCs w:val="18"/>
        </w:rPr>
        <w:t>À propos de Cascades</w:t>
      </w:r>
      <w:r w:rsidRPr="00AD6515">
        <w:rPr>
          <w:rFonts w:ascii="Tahoma" w:hAnsi="Tahoma" w:cs="Tahoma"/>
          <w:b/>
          <w:sz w:val="18"/>
          <w:szCs w:val="18"/>
        </w:rPr>
        <w:tab/>
      </w:r>
      <w:r w:rsidRPr="00AD6515">
        <w:rPr>
          <w:rFonts w:ascii="Tahoma" w:hAnsi="Tahoma" w:cs="Tahoma"/>
          <w:b/>
          <w:sz w:val="18"/>
          <w:szCs w:val="18"/>
        </w:rPr>
        <w:br/>
      </w:r>
      <w:r w:rsidRPr="00AD6515">
        <w:rPr>
          <w:rFonts w:ascii="Tahoma" w:hAnsi="Tahoma" w:cs="Tahoma"/>
          <w:sz w:val="18"/>
          <w:szCs w:val="18"/>
        </w:rPr>
        <w:t xml:space="preserve">Fondée en 1964, </w:t>
      </w:r>
      <w:hyperlink r:id="rId8" w:history="1">
        <w:r w:rsidRPr="00AD6515">
          <w:rPr>
            <w:rStyle w:val="Lienhypertexte"/>
            <w:rFonts w:ascii="Tahoma" w:hAnsi="Tahoma" w:cs="Tahoma"/>
            <w:b/>
            <w:sz w:val="18"/>
            <w:szCs w:val="18"/>
          </w:rPr>
          <w:t>Cascades</w:t>
        </w:r>
      </w:hyperlink>
      <w:r w:rsidRPr="00AD6515">
        <w:rPr>
          <w:rFonts w:ascii="Tahoma" w:hAnsi="Tahoma" w:cs="Tahoma"/>
          <w:sz w:val="18"/>
          <w:szCs w:val="18"/>
        </w:rPr>
        <w:t xml:space="preserve"> est active dans les domaines de la fabrication, de la transformation et de la commercialisation de produits d'emballage et de papiers composés principalement de fibres recyclées. Cascades compte </w:t>
      </w:r>
      <w:r w:rsidR="00E57289" w:rsidRPr="00AD6515">
        <w:rPr>
          <w:rFonts w:ascii="Tahoma" w:hAnsi="Tahoma" w:cs="Tahoma"/>
          <w:sz w:val="18"/>
          <w:szCs w:val="18"/>
        </w:rPr>
        <w:t>11 </w:t>
      </w:r>
      <w:r w:rsidRPr="00AD6515">
        <w:rPr>
          <w:rFonts w:ascii="Tahoma" w:hAnsi="Tahoma" w:cs="Tahoma"/>
          <w:sz w:val="18"/>
          <w:szCs w:val="18"/>
        </w:rPr>
        <w:t>000 femmes et hommes travaillant dans p</w:t>
      </w:r>
      <w:r w:rsidR="00D841B6" w:rsidRPr="00AD6515">
        <w:rPr>
          <w:rFonts w:ascii="Tahoma" w:hAnsi="Tahoma" w:cs="Tahoma"/>
          <w:sz w:val="18"/>
          <w:szCs w:val="18"/>
        </w:rPr>
        <w:t>lu</w:t>
      </w:r>
      <w:r w:rsidR="00E57289" w:rsidRPr="00AD6515">
        <w:rPr>
          <w:rFonts w:ascii="Tahoma" w:hAnsi="Tahoma" w:cs="Tahoma"/>
          <w:sz w:val="18"/>
          <w:szCs w:val="18"/>
        </w:rPr>
        <w:t>s de 90 </w:t>
      </w:r>
      <w:r w:rsidRPr="00AD6515">
        <w:rPr>
          <w:rFonts w:ascii="Tahoma" w:hAnsi="Tahoma" w:cs="Tahoma"/>
          <w:sz w:val="18"/>
          <w:szCs w:val="18"/>
        </w:rPr>
        <w:t xml:space="preserve">unités d'exploitation situées en Amérique du Nord et en Europe. Sa philosophie de gestion, son expérience d'un demi-siècle dans le recyclage, ses efforts soutenus en recherche et développement sont autant de forces qui lui permettent de créer des produits novateurs pour ses clients. Les actions de Cascades se négocient à la Bourse de Toronto sous le symbole </w:t>
      </w:r>
      <w:hyperlink r:id="rId9" w:history="1">
        <w:r w:rsidRPr="00AD6515">
          <w:rPr>
            <w:rStyle w:val="Lienhypertexte"/>
            <w:rFonts w:ascii="Tahoma" w:hAnsi="Tahoma" w:cs="Tahoma"/>
            <w:b/>
            <w:sz w:val="18"/>
            <w:szCs w:val="18"/>
          </w:rPr>
          <w:t>CAS</w:t>
        </w:r>
      </w:hyperlink>
      <w:r w:rsidRPr="00AD6515">
        <w:rPr>
          <w:rFonts w:ascii="Tahoma" w:hAnsi="Tahoma" w:cs="Tahoma"/>
          <w:sz w:val="18"/>
          <w:szCs w:val="18"/>
        </w:rPr>
        <w:t>.</w:t>
      </w:r>
    </w:p>
    <w:p w14:paraId="304F6CE2" w14:textId="77777777" w:rsidR="00581AC0" w:rsidRPr="00AD6515" w:rsidRDefault="00581AC0" w:rsidP="00B16374">
      <w:pPr>
        <w:spacing w:after="0" w:line="240" w:lineRule="auto"/>
        <w:jc w:val="both"/>
        <w:rPr>
          <w:rFonts w:ascii="Tahoma" w:hAnsi="Tahoma" w:cs="Tahoma"/>
          <w:sz w:val="18"/>
          <w:szCs w:val="18"/>
        </w:rPr>
      </w:pPr>
    </w:p>
    <w:p w14:paraId="140D215D" w14:textId="6397DD4A" w:rsidR="00B16374" w:rsidRPr="00AD6515" w:rsidRDefault="00B16374" w:rsidP="00B16374">
      <w:pPr>
        <w:spacing w:after="0" w:line="240" w:lineRule="auto"/>
        <w:jc w:val="both"/>
        <w:rPr>
          <w:rFonts w:ascii="Tahoma" w:hAnsi="Tahoma" w:cs="Tahoma"/>
          <w:b/>
          <w:sz w:val="18"/>
          <w:szCs w:val="18"/>
        </w:rPr>
      </w:pPr>
      <w:r w:rsidRPr="00AD6515">
        <w:rPr>
          <w:rFonts w:ascii="Tahoma" w:hAnsi="Tahoma" w:cs="Tahoma"/>
          <w:b/>
          <w:sz w:val="18"/>
          <w:szCs w:val="18"/>
        </w:rPr>
        <w:t>À propos de la Fondation de l’athlète d’excellence (FAEQ)</w:t>
      </w:r>
      <w:r w:rsidRPr="00AD6515">
        <w:rPr>
          <w:rFonts w:ascii="Tahoma" w:hAnsi="Tahoma" w:cs="Tahoma"/>
          <w:b/>
          <w:sz w:val="18"/>
          <w:szCs w:val="18"/>
        </w:rPr>
        <w:tab/>
      </w:r>
      <w:r w:rsidRPr="00AD6515">
        <w:rPr>
          <w:rFonts w:ascii="Tahoma" w:hAnsi="Tahoma" w:cs="Tahoma"/>
          <w:b/>
          <w:sz w:val="18"/>
          <w:szCs w:val="18"/>
        </w:rPr>
        <w:br/>
      </w:r>
      <w:r w:rsidRPr="00AD6515">
        <w:rPr>
          <w:rFonts w:ascii="Tahoma" w:hAnsi="Tahoma" w:cs="Tahoma"/>
          <w:sz w:val="18"/>
          <w:szCs w:val="18"/>
        </w:rPr>
        <w:t>La FAEQ (</w:t>
      </w:r>
      <w:hyperlink r:id="rId10" w:history="1">
        <w:r w:rsidRPr="00AD6515">
          <w:rPr>
            <w:rStyle w:val="Lienhypertexte"/>
            <w:rFonts w:ascii="Tahoma" w:hAnsi="Tahoma" w:cs="Tahoma"/>
            <w:b/>
            <w:sz w:val="18"/>
            <w:szCs w:val="18"/>
          </w:rPr>
          <w:t>faeq.com</w:t>
        </w:r>
      </w:hyperlink>
      <w:r w:rsidRPr="00AD6515">
        <w:rPr>
          <w:rFonts w:ascii="Tahoma" w:hAnsi="Tahoma" w:cs="Tahoma"/>
          <w:sz w:val="18"/>
          <w:szCs w:val="18"/>
        </w:rPr>
        <w:t xml:space="preserve">) se démarque par son approche personnalisée, sa rigueur de gestion et son rôle d’influence auprès du milieu du sport et de l’éducation. En 2018, elle octroiera </w:t>
      </w:r>
      <w:r w:rsidRPr="00AD6515">
        <w:rPr>
          <w:rFonts w:ascii="Tahoma" w:hAnsi="Tahoma" w:cs="Tahoma"/>
          <w:b/>
          <w:sz w:val="18"/>
          <w:szCs w:val="18"/>
        </w:rPr>
        <w:t>1 425 000 $</w:t>
      </w:r>
      <w:r w:rsidRPr="00AD6515">
        <w:rPr>
          <w:rFonts w:ascii="Tahoma" w:hAnsi="Tahoma" w:cs="Tahoma"/>
          <w:sz w:val="18"/>
          <w:szCs w:val="18"/>
        </w:rPr>
        <w:t xml:space="preserve"> à </w:t>
      </w:r>
      <w:r w:rsidRPr="00AD6515">
        <w:rPr>
          <w:rFonts w:ascii="Tahoma" w:hAnsi="Tahoma" w:cs="Tahoma"/>
          <w:b/>
          <w:sz w:val="18"/>
          <w:szCs w:val="18"/>
        </w:rPr>
        <w:t>500 </w:t>
      </w:r>
      <w:r w:rsidRPr="00AD6515">
        <w:rPr>
          <w:rFonts w:ascii="Tahoma" w:hAnsi="Tahoma" w:cs="Tahoma"/>
          <w:sz w:val="18"/>
          <w:szCs w:val="18"/>
        </w:rPr>
        <w:t xml:space="preserve">étudiants-athlètes, en plus de leur offrir des services d’accompagnement en termes d’orientation scolaire et de conciliation du sport et des études. La FAEQ, ses partenaires et ses anciens boursiers sont tous unis pour la réussite académique, sportive et professionnelle de ses boursiers. </w:t>
      </w:r>
      <w:r w:rsidRPr="00AD6515">
        <w:rPr>
          <w:rFonts w:ascii="Tahoma" w:hAnsi="Tahoma" w:cs="Tahoma"/>
          <w:b/>
          <w:sz w:val="18"/>
          <w:szCs w:val="18"/>
        </w:rPr>
        <w:t>À noter que les 22 et 23 septembre 2018 à Mont-Tremblant se tiendra la 2</w:t>
      </w:r>
      <w:r w:rsidR="00DF6FB7" w:rsidRPr="00AD6515">
        <w:rPr>
          <w:rFonts w:ascii="Tahoma" w:hAnsi="Tahoma" w:cs="Tahoma"/>
          <w:b/>
          <w:sz w:val="18"/>
          <w:szCs w:val="18"/>
        </w:rPr>
        <w:t>e</w:t>
      </w:r>
      <w:r w:rsidR="00D841B6" w:rsidRPr="00AD6515">
        <w:rPr>
          <w:rFonts w:ascii="Tahoma" w:hAnsi="Tahoma" w:cs="Tahoma"/>
          <w:b/>
          <w:sz w:val="18"/>
          <w:szCs w:val="18"/>
        </w:rPr>
        <w:t xml:space="preserve"> </w:t>
      </w:r>
      <w:r w:rsidRPr="00AD6515">
        <w:rPr>
          <w:rFonts w:ascii="Tahoma" w:hAnsi="Tahoma" w:cs="Tahoma"/>
          <w:b/>
          <w:sz w:val="18"/>
          <w:szCs w:val="18"/>
        </w:rPr>
        <w:t xml:space="preserve">édition du Défi 808 Bonneville, événement cycliste d’envergure, au profit de la FAEQ. Les inscriptions sont ouvertes au </w:t>
      </w:r>
      <w:hyperlink r:id="rId11" w:history="1">
        <w:r w:rsidRPr="00AD6515">
          <w:rPr>
            <w:rStyle w:val="Lienhypertexte"/>
            <w:rFonts w:ascii="Tahoma" w:hAnsi="Tahoma" w:cs="Tahoma"/>
            <w:b/>
            <w:sz w:val="18"/>
            <w:szCs w:val="18"/>
          </w:rPr>
          <w:t>defi808bonneville.com</w:t>
        </w:r>
      </w:hyperlink>
      <w:r w:rsidRPr="00AD6515">
        <w:rPr>
          <w:rFonts w:ascii="Tahoma" w:hAnsi="Tahoma" w:cs="Tahoma"/>
          <w:b/>
          <w:sz w:val="18"/>
          <w:szCs w:val="18"/>
        </w:rPr>
        <w:t>.</w:t>
      </w:r>
    </w:p>
    <w:p w14:paraId="56C5A1C2" w14:textId="77777777" w:rsidR="00B16374" w:rsidRPr="00DF6FB7" w:rsidRDefault="00B16374" w:rsidP="00B16374">
      <w:pPr>
        <w:spacing w:after="0" w:line="240" w:lineRule="auto"/>
        <w:jc w:val="both"/>
        <w:rPr>
          <w:rFonts w:ascii="Tahoma" w:hAnsi="Tahoma" w:cs="Tahoma"/>
          <w:sz w:val="20"/>
          <w:szCs w:val="20"/>
        </w:rPr>
      </w:pPr>
    </w:p>
    <w:p w14:paraId="76DB796C" w14:textId="77777777" w:rsidR="00B16374" w:rsidRPr="00DF6FB7" w:rsidRDefault="00B16374" w:rsidP="00B16374">
      <w:pPr>
        <w:spacing w:after="0" w:line="240" w:lineRule="auto"/>
        <w:jc w:val="center"/>
        <w:rPr>
          <w:rFonts w:ascii="Tahoma" w:hAnsi="Tahoma" w:cs="Tahoma"/>
          <w:sz w:val="20"/>
          <w:szCs w:val="20"/>
        </w:rPr>
      </w:pPr>
      <w:r w:rsidRPr="00DF6FB7">
        <w:rPr>
          <w:rFonts w:ascii="Tahoma" w:hAnsi="Tahoma" w:cs="Tahoma"/>
          <w:sz w:val="20"/>
          <w:szCs w:val="20"/>
        </w:rPr>
        <w:t>- 30 -</w:t>
      </w:r>
    </w:p>
    <w:p w14:paraId="5CCE1E4B" w14:textId="77777777" w:rsidR="00B16374" w:rsidRPr="00DF6FB7" w:rsidRDefault="00B16374" w:rsidP="00B16374">
      <w:pPr>
        <w:spacing w:after="0" w:line="240" w:lineRule="auto"/>
        <w:jc w:val="both"/>
        <w:rPr>
          <w:rFonts w:ascii="Tahoma" w:hAnsi="Tahoma" w:cs="Tahoma"/>
          <w:sz w:val="20"/>
          <w:szCs w:val="20"/>
        </w:rPr>
      </w:pPr>
    </w:p>
    <w:p w14:paraId="6A6CF909" w14:textId="77777777" w:rsidR="00B16374" w:rsidRPr="00DF6FB7" w:rsidRDefault="00B16374" w:rsidP="00B16374">
      <w:pPr>
        <w:spacing w:after="0" w:line="240" w:lineRule="auto"/>
        <w:jc w:val="both"/>
        <w:rPr>
          <w:rFonts w:ascii="Tahoma" w:hAnsi="Tahoma" w:cs="Tahoma"/>
          <w:b/>
          <w:sz w:val="20"/>
          <w:szCs w:val="20"/>
        </w:rPr>
      </w:pPr>
      <w:r w:rsidRPr="00DF6FB7">
        <w:rPr>
          <w:rFonts w:ascii="Tahoma" w:hAnsi="Tahoma" w:cs="Tahoma"/>
          <w:b/>
          <w:sz w:val="20"/>
          <w:szCs w:val="20"/>
        </w:rPr>
        <w:t>Personnes-ressources :</w:t>
      </w:r>
    </w:p>
    <w:p w14:paraId="719ACDA5" w14:textId="77777777" w:rsidR="00B16374" w:rsidRPr="00DF6FB7" w:rsidRDefault="00B16374" w:rsidP="00B16374">
      <w:pPr>
        <w:spacing w:after="0" w:line="240" w:lineRule="auto"/>
        <w:jc w:val="both"/>
        <w:rPr>
          <w:rFonts w:ascii="Tahoma" w:hAnsi="Tahoma" w:cs="Tahoma"/>
          <w:sz w:val="20"/>
          <w:szCs w:val="20"/>
        </w:rPr>
      </w:pPr>
    </w:p>
    <w:p w14:paraId="615C4651" w14:textId="7718F05E" w:rsidR="00C056A9" w:rsidRPr="00DF6FB7" w:rsidRDefault="00B16374" w:rsidP="00B16374">
      <w:pPr>
        <w:spacing w:after="0" w:line="240" w:lineRule="auto"/>
        <w:rPr>
          <w:rFonts w:ascii="Tahoma" w:hAnsi="Tahoma" w:cs="Tahoma"/>
          <w:sz w:val="20"/>
          <w:szCs w:val="20"/>
        </w:rPr>
      </w:pPr>
      <w:r w:rsidRPr="00DF6FB7">
        <w:rPr>
          <w:rFonts w:ascii="Tahoma" w:hAnsi="Tahoma" w:cs="Tahoma"/>
          <w:b/>
          <w:sz w:val="20"/>
          <w:szCs w:val="20"/>
        </w:rPr>
        <w:t>Annie Pelletier</w:t>
      </w:r>
      <w:r w:rsidR="00AD6515">
        <w:rPr>
          <w:rFonts w:ascii="Tahoma" w:hAnsi="Tahoma" w:cs="Tahoma"/>
          <w:b/>
          <w:sz w:val="20"/>
          <w:szCs w:val="20"/>
        </w:rPr>
        <w:tab/>
      </w:r>
      <w:r w:rsidR="00AD6515">
        <w:rPr>
          <w:rFonts w:ascii="Tahoma" w:hAnsi="Tahoma" w:cs="Tahoma"/>
          <w:b/>
          <w:sz w:val="20"/>
          <w:szCs w:val="20"/>
        </w:rPr>
        <w:tab/>
      </w:r>
      <w:r w:rsidR="00AD6515">
        <w:rPr>
          <w:rFonts w:ascii="Tahoma" w:hAnsi="Tahoma" w:cs="Tahoma"/>
          <w:b/>
          <w:sz w:val="20"/>
          <w:szCs w:val="20"/>
        </w:rPr>
        <w:tab/>
      </w:r>
      <w:r w:rsidR="00AD6515">
        <w:rPr>
          <w:rFonts w:ascii="Tahoma" w:hAnsi="Tahoma" w:cs="Tahoma"/>
          <w:b/>
          <w:sz w:val="20"/>
          <w:szCs w:val="20"/>
        </w:rPr>
        <w:tab/>
      </w:r>
      <w:r w:rsidR="00AD6515">
        <w:rPr>
          <w:rFonts w:ascii="Tahoma" w:hAnsi="Tahoma" w:cs="Tahoma"/>
          <w:b/>
          <w:sz w:val="20"/>
          <w:szCs w:val="20"/>
        </w:rPr>
        <w:tab/>
      </w:r>
      <w:r w:rsidR="00AD6515" w:rsidRPr="00DF6FB7">
        <w:rPr>
          <w:rFonts w:ascii="Tahoma" w:hAnsi="Tahoma" w:cs="Tahoma"/>
          <w:b/>
          <w:sz w:val="20"/>
          <w:szCs w:val="20"/>
        </w:rPr>
        <w:t>Hugo D’Amours</w:t>
      </w:r>
      <w:r w:rsidR="00AD6515">
        <w:rPr>
          <w:rFonts w:ascii="Tahoma" w:hAnsi="Tahoma" w:cs="Tahoma"/>
          <w:b/>
          <w:sz w:val="20"/>
          <w:szCs w:val="20"/>
        </w:rPr>
        <w:tab/>
      </w:r>
      <w:r w:rsidRPr="00DF6FB7">
        <w:rPr>
          <w:rFonts w:ascii="Tahoma" w:hAnsi="Tahoma" w:cs="Tahoma"/>
          <w:sz w:val="20"/>
          <w:szCs w:val="20"/>
        </w:rPr>
        <w:br/>
        <w:t>Directrice des communications</w:t>
      </w:r>
      <w:r w:rsidR="00AD6515">
        <w:rPr>
          <w:rFonts w:ascii="Tahoma" w:hAnsi="Tahoma" w:cs="Tahoma"/>
          <w:sz w:val="20"/>
          <w:szCs w:val="20"/>
        </w:rPr>
        <w:tab/>
      </w:r>
      <w:r w:rsidR="00AD6515">
        <w:rPr>
          <w:rFonts w:ascii="Tahoma" w:hAnsi="Tahoma" w:cs="Tahoma"/>
          <w:sz w:val="20"/>
          <w:szCs w:val="20"/>
        </w:rPr>
        <w:tab/>
      </w:r>
      <w:r w:rsidR="00AD6515">
        <w:rPr>
          <w:rFonts w:ascii="Tahoma" w:hAnsi="Tahoma" w:cs="Tahoma"/>
          <w:sz w:val="20"/>
          <w:szCs w:val="20"/>
        </w:rPr>
        <w:tab/>
      </w:r>
      <w:r w:rsidR="00AD6515">
        <w:rPr>
          <w:rFonts w:ascii="Tahoma" w:hAnsi="Tahoma" w:cs="Tahoma"/>
          <w:sz w:val="20"/>
          <w:szCs w:val="20"/>
        </w:rPr>
        <w:tab/>
      </w:r>
      <w:r w:rsidR="00AD6515" w:rsidRPr="00DF6FB7">
        <w:rPr>
          <w:rFonts w:ascii="Tahoma" w:hAnsi="Tahoma" w:cs="Tahoma"/>
          <w:iCs/>
          <w:sz w:val="20"/>
          <w:szCs w:val="20"/>
        </w:rPr>
        <w:t>Vice-président, Communications et affaires publiques</w:t>
      </w:r>
      <w:r w:rsidRPr="00DF6FB7">
        <w:rPr>
          <w:rFonts w:ascii="Tahoma" w:hAnsi="Tahoma" w:cs="Tahoma"/>
          <w:sz w:val="20"/>
          <w:szCs w:val="20"/>
        </w:rPr>
        <w:br/>
        <w:t>Fondation de l’athlète d’excellence</w:t>
      </w:r>
      <w:r w:rsidR="00AD6515">
        <w:rPr>
          <w:rFonts w:ascii="Tahoma" w:hAnsi="Tahoma" w:cs="Tahoma"/>
          <w:sz w:val="20"/>
          <w:szCs w:val="20"/>
        </w:rPr>
        <w:tab/>
      </w:r>
      <w:r w:rsidR="00AD6515">
        <w:rPr>
          <w:rFonts w:ascii="Tahoma" w:hAnsi="Tahoma" w:cs="Tahoma"/>
          <w:sz w:val="20"/>
          <w:szCs w:val="20"/>
        </w:rPr>
        <w:tab/>
      </w:r>
      <w:r w:rsidR="00AD6515">
        <w:rPr>
          <w:rFonts w:ascii="Tahoma" w:hAnsi="Tahoma" w:cs="Tahoma"/>
          <w:sz w:val="20"/>
          <w:szCs w:val="20"/>
        </w:rPr>
        <w:tab/>
      </w:r>
      <w:r w:rsidR="00AD6515" w:rsidRPr="00DF6FB7">
        <w:rPr>
          <w:rFonts w:ascii="Tahoma" w:hAnsi="Tahoma" w:cs="Tahoma"/>
          <w:iCs/>
          <w:sz w:val="20"/>
          <w:szCs w:val="20"/>
        </w:rPr>
        <w:t>Cascades Inc.</w:t>
      </w:r>
      <w:r w:rsidR="00AD6515" w:rsidRPr="00DF6FB7">
        <w:rPr>
          <w:rFonts w:ascii="Tahoma" w:hAnsi="Tahoma" w:cs="Tahoma"/>
          <w:iCs/>
          <w:sz w:val="20"/>
          <w:szCs w:val="20"/>
        </w:rPr>
        <w:br/>
      </w:r>
      <w:hyperlink r:id="rId12" w:history="1">
        <w:r w:rsidRPr="00DF6FB7">
          <w:rPr>
            <w:rStyle w:val="Lienhypertexte"/>
            <w:rFonts w:ascii="Tahoma" w:hAnsi="Tahoma" w:cs="Tahoma"/>
            <w:sz w:val="20"/>
            <w:szCs w:val="20"/>
          </w:rPr>
          <w:t>annie.pelletier@faeq.com</w:t>
        </w:r>
      </w:hyperlink>
      <w:r w:rsidR="00AD6515">
        <w:rPr>
          <w:rStyle w:val="Lienhypertexte"/>
          <w:rFonts w:ascii="Tahoma" w:hAnsi="Tahoma" w:cs="Tahoma"/>
          <w:sz w:val="20"/>
          <w:szCs w:val="20"/>
        </w:rPr>
        <w:t xml:space="preserve"> </w:t>
      </w:r>
      <w:r w:rsidR="00AD6515">
        <w:rPr>
          <w:rStyle w:val="Lienhypertexte"/>
          <w:rFonts w:ascii="Tahoma" w:hAnsi="Tahoma" w:cs="Tahoma"/>
          <w:sz w:val="20"/>
          <w:szCs w:val="20"/>
          <w:u w:val="none"/>
        </w:rPr>
        <w:tab/>
      </w:r>
      <w:r w:rsidR="00AD6515">
        <w:rPr>
          <w:rStyle w:val="Lienhypertexte"/>
          <w:rFonts w:ascii="Tahoma" w:hAnsi="Tahoma" w:cs="Tahoma"/>
          <w:sz w:val="20"/>
          <w:szCs w:val="20"/>
          <w:u w:val="none"/>
        </w:rPr>
        <w:tab/>
      </w:r>
      <w:r w:rsidR="00AD6515">
        <w:rPr>
          <w:rStyle w:val="Lienhypertexte"/>
          <w:rFonts w:ascii="Tahoma" w:hAnsi="Tahoma" w:cs="Tahoma"/>
          <w:sz w:val="20"/>
          <w:szCs w:val="20"/>
          <w:u w:val="none"/>
        </w:rPr>
        <w:tab/>
      </w:r>
      <w:r w:rsidR="00AD6515">
        <w:rPr>
          <w:rStyle w:val="Lienhypertexte"/>
          <w:rFonts w:ascii="Tahoma" w:hAnsi="Tahoma" w:cs="Tahoma"/>
          <w:sz w:val="20"/>
          <w:szCs w:val="20"/>
          <w:u w:val="none"/>
        </w:rPr>
        <w:tab/>
      </w:r>
      <w:r w:rsidR="00AD6515" w:rsidRPr="00DF6FB7">
        <w:rPr>
          <w:rFonts w:ascii="Tahoma" w:hAnsi="Tahoma" w:cs="Tahoma"/>
          <w:iCs/>
          <w:sz w:val="20"/>
          <w:szCs w:val="20"/>
        </w:rPr>
        <w:t>819-363-5164</w:t>
      </w:r>
      <w:r w:rsidRPr="00DF6FB7">
        <w:rPr>
          <w:rFonts w:ascii="Tahoma" w:hAnsi="Tahoma" w:cs="Tahoma"/>
          <w:sz w:val="20"/>
          <w:szCs w:val="20"/>
        </w:rPr>
        <w:br/>
        <w:t>514-252-3171 poste 3538</w:t>
      </w:r>
      <w:r w:rsidR="00AD6515">
        <w:rPr>
          <w:rFonts w:ascii="Tahoma" w:hAnsi="Tahoma" w:cs="Tahoma"/>
          <w:sz w:val="20"/>
          <w:szCs w:val="20"/>
        </w:rPr>
        <w:tab/>
      </w:r>
      <w:r w:rsidR="00AD6515">
        <w:rPr>
          <w:rFonts w:ascii="Tahoma" w:hAnsi="Tahoma" w:cs="Tahoma"/>
          <w:sz w:val="20"/>
          <w:szCs w:val="20"/>
        </w:rPr>
        <w:tab/>
      </w:r>
      <w:r w:rsidR="00AD6515">
        <w:rPr>
          <w:rFonts w:ascii="Tahoma" w:hAnsi="Tahoma" w:cs="Tahoma"/>
          <w:sz w:val="20"/>
          <w:szCs w:val="20"/>
        </w:rPr>
        <w:tab/>
      </w:r>
      <w:r w:rsidR="00AD6515">
        <w:rPr>
          <w:rFonts w:ascii="Tahoma" w:hAnsi="Tahoma" w:cs="Tahoma"/>
          <w:sz w:val="20"/>
          <w:szCs w:val="20"/>
        </w:rPr>
        <w:tab/>
      </w:r>
      <w:hyperlink r:id="rId13" w:history="1">
        <w:r w:rsidR="00AD6515" w:rsidRPr="00DF6FB7">
          <w:rPr>
            <w:rStyle w:val="Lienhypertexte"/>
            <w:rFonts w:ascii="Tahoma" w:hAnsi="Tahoma" w:cs="Tahoma"/>
            <w:sz w:val="20"/>
            <w:szCs w:val="20"/>
          </w:rPr>
          <w:t>hugo_damours@cascades.com</w:t>
        </w:r>
      </w:hyperlink>
    </w:p>
    <w:sectPr w:rsidR="00C056A9" w:rsidRPr="00DF6FB7" w:rsidSect="009B58EC">
      <w:pgSz w:w="12240" w:h="15840"/>
      <w:pgMar w:top="993" w:right="1152" w:bottom="568"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3E8C"/>
    <w:multiLevelType w:val="hybridMultilevel"/>
    <w:tmpl w:val="2084EC44"/>
    <w:lvl w:ilvl="0" w:tplc="F01E77BE">
      <w:numFmt w:val="bullet"/>
      <w:lvlText w:val="-"/>
      <w:lvlJc w:val="left"/>
      <w:pPr>
        <w:ind w:left="1800" w:hanging="360"/>
      </w:pPr>
      <w:rPr>
        <w:rFonts w:ascii="Tahoma" w:eastAsiaTheme="minorEastAsia" w:hAnsi="Tahoma" w:cs="Tahoma"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82212C2"/>
    <w:multiLevelType w:val="hybridMultilevel"/>
    <w:tmpl w:val="E528DD2E"/>
    <w:lvl w:ilvl="0" w:tplc="BFC215D4">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4477ED"/>
    <w:multiLevelType w:val="hybridMultilevel"/>
    <w:tmpl w:val="5824F406"/>
    <w:lvl w:ilvl="0" w:tplc="5ABEA174">
      <w:numFmt w:val="bullet"/>
      <w:lvlText w:val="-"/>
      <w:lvlJc w:val="left"/>
      <w:pPr>
        <w:ind w:left="1440" w:hanging="360"/>
      </w:pPr>
      <w:rPr>
        <w:rFonts w:ascii="Tahoma" w:eastAsiaTheme="minorEastAsia"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289325F"/>
    <w:multiLevelType w:val="hybridMultilevel"/>
    <w:tmpl w:val="8FC869BC"/>
    <w:lvl w:ilvl="0" w:tplc="0E6CA36A">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323F60"/>
    <w:multiLevelType w:val="hybridMultilevel"/>
    <w:tmpl w:val="D7AC9276"/>
    <w:lvl w:ilvl="0" w:tplc="8B6660E0">
      <w:numFmt w:val="bullet"/>
      <w:lvlText w:val="-"/>
      <w:lvlJc w:val="left"/>
      <w:pPr>
        <w:ind w:left="1080" w:hanging="360"/>
      </w:pPr>
      <w:rPr>
        <w:rFonts w:ascii="Tahoma" w:eastAsiaTheme="minorEastAsia"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36"/>
    <w:rsid w:val="00003496"/>
    <w:rsid w:val="000318DB"/>
    <w:rsid w:val="00033B81"/>
    <w:rsid w:val="0004323E"/>
    <w:rsid w:val="000542A6"/>
    <w:rsid w:val="00056D93"/>
    <w:rsid w:val="00062B4B"/>
    <w:rsid w:val="00076D74"/>
    <w:rsid w:val="00080C58"/>
    <w:rsid w:val="0009112D"/>
    <w:rsid w:val="000A2A88"/>
    <w:rsid w:val="000B3103"/>
    <w:rsid w:val="000C2499"/>
    <w:rsid w:val="000D4DB7"/>
    <w:rsid w:val="000E12A3"/>
    <w:rsid w:val="000E599E"/>
    <w:rsid w:val="000E7C28"/>
    <w:rsid w:val="000F4A14"/>
    <w:rsid w:val="00100657"/>
    <w:rsid w:val="001177A0"/>
    <w:rsid w:val="00120C22"/>
    <w:rsid w:val="001450B1"/>
    <w:rsid w:val="00146926"/>
    <w:rsid w:val="00164698"/>
    <w:rsid w:val="00174637"/>
    <w:rsid w:val="00187D0E"/>
    <w:rsid w:val="001920B5"/>
    <w:rsid w:val="00192B44"/>
    <w:rsid w:val="001A1627"/>
    <w:rsid w:val="001A1873"/>
    <w:rsid w:val="001A26A2"/>
    <w:rsid w:val="001B0A7D"/>
    <w:rsid w:val="001B4E3E"/>
    <w:rsid w:val="001C0808"/>
    <w:rsid w:val="001C5F50"/>
    <w:rsid w:val="00204A0D"/>
    <w:rsid w:val="00215E94"/>
    <w:rsid w:val="00223D13"/>
    <w:rsid w:val="00226128"/>
    <w:rsid w:val="00247D4F"/>
    <w:rsid w:val="0025441F"/>
    <w:rsid w:val="00264186"/>
    <w:rsid w:val="00265015"/>
    <w:rsid w:val="0027263F"/>
    <w:rsid w:val="00280939"/>
    <w:rsid w:val="002831A8"/>
    <w:rsid w:val="00283CC4"/>
    <w:rsid w:val="00290EB2"/>
    <w:rsid w:val="002B0176"/>
    <w:rsid w:val="002B4A45"/>
    <w:rsid w:val="002B4E7B"/>
    <w:rsid w:val="002C38F1"/>
    <w:rsid w:val="002F5859"/>
    <w:rsid w:val="002F72D2"/>
    <w:rsid w:val="003123A3"/>
    <w:rsid w:val="00331AE6"/>
    <w:rsid w:val="00337D7E"/>
    <w:rsid w:val="00342DF3"/>
    <w:rsid w:val="003505BD"/>
    <w:rsid w:val="00381FBC"/>
    <w:rsid w:val="00391904"/>
    <w:rsid w:val="00394915"/>
    <w:rsid w:val="003B3DDB"/>
    <w:rsid w:val="003C7857"/>
    <w:rsid w:val="003D00D0"/>
    <w:rsid w:val="003D1175"/>
    <w:rsid w:val="003E3727"/>
    <w:rsid w:val="003F4D11"/>
    <w:rsid w:val="003F7E67"/>
    <w:rsid w:val="00400BF7"/>
    <w:rsid w:val="004020B9"/>
    <w:rsid w:val="004036CA"/>
    <w:rsid w:val="004125D6"/>
    <w:rsid w:val="0044062F"/>
    <w:rsid w:val="00441410"/>
    <w:rsid w:val="004430B6"/>
    <w:rsid w:val="00443EC8"/>
    <w:rsid w:val="00452024"/>
    <w:rsid w:val="0046157D"/>
    <w:rsid w:val="00465030"/>
    <w:rsid w:val="00465F81"/>
    <w:rsid w:val="00481D26"/>
    <w:rsid w:val="00490E05"/>
    <w:rsid w:val="004C20C5"/>
    <w:rsid w:val="004C44E4"/>
    <w:rsid w:val="004C6C58"/>
    <w:rsid w:val="004D58FE"/>
    <w:rsid w:val="004E10B8"/>
    <w:rsid w:val="004F71CA"/>
    <w:rsid w:val="00503E65"/>
    <w:rsid w:val="00545004"/>
    <w:rsid w:val="00554633"/>
    <w:rsid w:val="00565201"/>
    <w:rsid w:val="00581AC0"/>
    <w:rsid w:val="005937DF"/>
    <w:rsid w:val="005A3A5A"/>
    <w:rsid w:val="005B7179"/>
    <w:rsid w:val="005C314F"/>
    <w:rsid w:val="005C61AC"/>
    <w:rsid w:val="005D7A35"/>
    <w:rsid w:val="005E59DF"/>
    <w:rsid w:val="005F13B1"/>
    <w:rsid w:val="00601416"/>
    <w:rsid w:val="006027CC"/>
    <w:rsid w:val="00610F16"/>
    <w:rsid w:val="00611649"/>
    <w:rsid w:val="006155DC"/>
    <w:rsid w:val="00616ECA"/>
    <w:rsid w:val="0062144A"/>
    <w:rsid w:val="006255B9"/>
    <w:rsid w:val="006270B3"/>
    <w:rsid w:val="0064315A"/>
    <w:rsid w:val="00651C24"/>
    <w:rsid w:val="00653B34"/>
    <w:rsid w:val="006564DC"/>
    <w:rsid w:val="00657BE8"/>
    <w:rsid w:val="00674717"/>
    <w:rsid w:val="00674ED9"/>
    <w:rsid w:val="006829F2"/>
    <w:rsid w:val="0068670D"/>
    <w:rsid w:val="006B1340"/>
    <w:rsid w:val="006B177E"/>
    <w:rsid w:val="006C0AA1"/>
    <w:rsid w:val="006D34D1"/>
    <w:rsid w:val="006E1770"/>
    <w:rsid w:val="006E5E38"/>
    <w:rsid w:val="00702C3B"/>
    <w:rsid w:val="00710FDF"/>
    <w:rsid w:val="007115D3"/>
    <w:rsid w:val="007145AA"/>
    <w:rsid w:val="00734512"/>
    <w:rsid w:val="00756485"/>
    <w:rsid w:val="0077009B"/>
    <w:rsid w:val="00796857"/>
    <w:rsid w:val="007A0098"/>
    <w:rsid w:val="007A1B69"/>
    <w:rsid w:val="007A1E61"/>
    <w:rsid w:val="007A2672"/>
    <w:rsid w:val="007A67C0"/>
    <w:rsid w:val="007B1000"/>
    <w:rsid w:val="007D09B2"/>
    <w:rsid w:val="007D1F2B"/>
    <w:rsid w:val="00822C94"/>
    <w:rsid w:val="00824B3B"/>
    <w:rsid w:val="00843D1C"/>
    <w:rsid w:val="00853FAB"/>
    <w:rsid w:val="00860F19"/>
    <w:rsid w:val="008630C3"/>
    <w:rsid w:val="00864587"/>
    <w:rsid w:val="00874090"/>
    <w:rsid w:val="00897AD2"/>
    <w:rsid w:val="008B46E7"/>
    <w:rsid w:val="008B56FC"/>
    <w:rsid w:val="008C056E"/>
    <w:rsid w:val="008E1C61"/>
    <w:rsid w:val="008E6006"/>
    <w:rsid w:val="008E64EA"/>
    <w:rsid w:val="008F69E3"/>
    <w:rsid w:val="008F7963"/>
    <w:rsid w:val="008F7FA1"/>
    <w:rsid w:val="009059B2"/>
    <w:rsid w:val="0091068D"/>
    <w:rsid w:val="0091146F"/>
    <w:rsid w:val="00927836"/>
    <w:rsid w:val="0093506C"/>
    <w:rsid w:val="009406D1"/>
    <w:rsid w:val="00947C1A"/>
    <w:rsid w:val="00953730"/>
    <w:rsid w:val="00955AC9"/>
    <w:rsid w:val="0095776B"/>
    <w:rsid w:val="009649A7"/>
    <w:rsid w:val="00966316"/>
    <w:rsid w:val="00970AC2"/>
    <w:rsid w:val="0098194F"/>
    <w:rsid w:val="009B4EE8"/>
    <w:rsid w:val="009B58EC"/>
    <w:rsid w:val="009C614B"/>
    <w:rsid w:val="009C658B"/>
    <w:rsid w:val="009E5B4E"/>
    <w:rsid w:val="009F1DD7"/>
    <w:rsid w:val="009F2249"/>
    <w:rsid w:val="009F4733"/>
    <w:rsid w:val="00A203F1"/>
    <w:rsid w:val="00A24F7B"/>
    <w:rsid w:val="00A33D01"/>
    <w:rsid w:val="00A35168"/>
    <w:rsid w:val="00A41249"/>
    <w:rsid w:val="00A52821"/>
    <w:rsid w:val="00A60FEC"/>
    <w:rsid w:val="00AA279C"/>
    <w:rsid w:val="00AD18C6"/>
    <w:rsid w:val="00AD4241"/>
    <w:rsid w:val="00AD6267"/>
    <w:rsid w:val="00AD6515"/>
    <w:rsid w:val="00AD6F00"/>
    <w:rsid w:val="00AE49E8"/>
    <w:rsid w:val="00AF3BDC"/>
    <w:rsid w:val="00B11380"/>
    <w:rsid w:val="00B16374"/>
    <w:rsid w:val="00B16CEB"/>
    <w:rsid w:val="00B37470"/>
    <w:rsid w:val="00B6583F"/>
    <w:rsid w:val="00B818D7"/>
    <w:rsid w:val="00B97DEF"/>
    <w:rsid w:val="00BB2588"/>
    <w:rsid w:val="00BC2CFD"/>
    <w:rsid w:val="00BC404B"/>
    <w:rsid w:val="00BE65B7"/>
    <w:rsid w:val="00BF1BFC"/>
    <w:rsid w:val="00BF4739"/>
    <w:rsid w:val="00BF5CFF"/>
    <w:rsid w:val="00C007B2"/>
    <w:rsid w:val="00C056A9"/>
    <w:rsid w:val="00C33BC8"/>
    <w:rsid w:val="00C65463"/>
    <w:rsid w:val="00C74596"/>
    <w:rsid w:val="00C82C00"/>
    <w:rsid w:val="00C91D97"/>
    <w:rsid w:val="00C953D1"/>
    <w:rsid w:val="00C976FF"/>
    <w:rsid w:val="00CC4FC8"/>
    <w:rsid w:val="00CD1B39"/>
    <w:rsid w:val="00D13190"/>
    <w:rsid w:val="00D14908"/>
    <w:rsid w:val="00D31CFC"/>
    <w:rsid w:val="00D536D3"/>
    <w:rsid w:val="00D53E95"/>
    <w:rsid w:val="00D801F4"/>
    <w:rsid w:val="00D841B6"/>
    <w:rsid w:val="00D92DE6"/>
    <w:rsid w:val="00DB3235"/>
    <w:rsid w:val="00DB7EF0"/>
    <w:rsid w:val="00DC10D8"/>
    <w:rsid w:val="00DC7793"/>
    <w:rsid w:val="00DD40AB"/>
    <w:rsid w:val="00DE5B67"/>
    <w:rsid w:val="00DF4BA0"/>
    <w:rsid w:val="00DF6FB7"/>
    <w:rsid w:val="00E021C2"/>
    <w:rsid w:val="00E0384B"/>
    <w:rsid w:val="00E170C6"/>
    <w:rsid w:val="00E225F2"/>
    <w:rsid w:val="00E32028"/>
    <w:rsid w:val="00E46DC3"/>
    <w:rsid w:val="00E57289"/>
    <w:rsid w:val="00E6405F"/>
    <w:rsid w:val="00E91DCC"/>
    <w:rsid w:val="00EA377B"/>
    <w:rsid w:val="00EA3F17"/>
    <w:rsid w:val="00EA7567"/>
    <w:rsid w:val="00EB24EF"/>
    <w:rsid w:val="00ED10B8"/>
    <w:rsid w:val="00ED6E16"/>
    <w:rsid w:val="00EF4030"/>
    <w:rsid w:val="00F007E7"/>
    <w:rsid w:val="00F06DAA"/>
    <w:rsid w:val="00F2744D"/>
    <w:rsid w:val="00F41152"/>
    <w:rsid w:val="00F47B6B"/>
    <w:rsid w:val="00F653DE"/>
    <w:rsid w:val="00F77A6D"/>
    <w:rsid w:val="00F93DDD"/>
    <w:rsid w:val="00FB4528"/>
    <w:rsid w:val="00FD17D9"/>
    <w:rsid w:val="00FE73D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02387"/>
  <w15:docId w15:val="{1F46CC19-29B3-4ECE-9944-72E0885F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semiHidden/>
    <w:unhideWhenUsed/>
    <w:qFormat/>
    <w:rsid w:val="005C314F"/>
    <w:pPr>
      <w:keepNext/>
      <w:spacing w:after="0" w:line="240" w:lineRule="auto"/>
      <w:jc w:val="both"/>
      <w:outlineLvl w:val="1"/>
    </w:pPr>
    <w:rPr>
      <w:rFonts w:ascii="Arial" w:eastAsia="Times New Roman" w:hAnsi="Arial" w:cs="Arial"/>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7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836"/>
    <w:rPr>
      <w:rFonts w:ascii="Tahoma" w:hAnsi="Tahoma" w:cs="Tahoma"/>
      <w:sz w:val="16"/>
      <w:szCs w:val="16"/>
    </w:rPr>
  </w:style>
  <w:style w:type="paragraph" w:styleId="Retraitcorpsdetexte3">
    <w:name w:val="Body Text Indent 3"/>
    <w:basedOn w:val="Normal"/>
    <w:link w:val="Retraitcorpsdetexte3Car"/>
    <w:rsid w:val="00E46DC3"/>
    <w:pPr>
      <w:spacing w:before="120" w:after="0" w:line="240" w:lineRule="auto"/>
      <w:ind w:left="1800"/>
      <w:jc w:val="both"/>
    </w:pPr>
    <w:rPr>
      <w:rFonts w:ascii="Times New Roman" w:eastAsia="Times New Roman" w:hAnsi="Times New Roman" w:cs="Times New Roman"/>
      <w:sz w:val="16"/>
      <w:szCs w:val="16"/>
      <w:lang w:val="en-CA"/>
    </w:rPr>
  </w:style>
  <w:style w:type="character" w:customStyle="1" w:styleId="Retraitcorpsdetexte3Car">
    <w:name w:val="Retrait corps de texte 3 Car"/>
    <w:basedOn w:val="Policepardfaut"/>
    <w:link w:val="Retraitcorpsdetexte3"/>
    <w:rsid w:val="00E46DC3"/>
    <w:rPr>
      <w:rFonts w:ascii="Times New Roman" w:eastAsia="Times New Roman" w:hAnsi="Times New Roman" w:cs="Times New Roman"/>
      <w:sz w:val="16"/>
      <w:szCs w:val="16"/>
      <w:lang w:val="en-CA"/>
    </w:rPr>
  </w:style>
  <w:style w:type="character" w:styleId="lev">
    <w:name w:val="Strong"/>
    <w:qFormat/>
    <w:rsid w:val="00BC2CFD"/>
    <w:rPr>
      <w:rFonts w:cs="Times New Roman"/>
      <w:b/>
      <w:iCs/>
      <w:lang w:val="fr-CA"/>
    </w:rPr>
  </w:style>
  <w:style w:type="character" w:styleId="Lienhypertexte">
    <w:name w:val="Hyperlink"/>
    <w:rsid w:val="00BC2CFD"/>
    <w:rPr>
      <w:rFonts w:cs="Times New Roman"/>
      <w:color w:val="0000FF"/>
      <w:u w:val="single"/>
    </w:rPr>
  </w:style>
  <w:style w:type="character" w:styleId="Marquedecommentaire">
    <w:name w:val="annotation reference"/>
    <w:basedOn w:val="Policepardfaut"/>
    <w:uiPriority w:val="99"/>
    <w:semiHidden/>
    <w:unhideWhenUsed/>
    <w:rsid w:val="009B4EE8"/>
    <w:rPr>
      <w:sz w:val="16"/>
      <w:szCs w:val="16"/>
    </w:rPr>
  </w:style>
  <w:style w:type="paragraph" w:styleId="Commentaire">
    <w:name w:val="annotation text"/>
    <w:basedOn w:val="Normal"/>
    <w:link w:val="CommentaireCar"/>
    <w:uiPriority w:val="99"/>
    <w:semiHidden/>
    <w:unhideWhenUsed/>
    <w:rsid w:val="009B4EE8"/>
    <w:pPr>
      <w:spacing w:line="240" w:lineRule="auto"/>
    </w:pPr>
    <w:rPr>
      <w:sz w:val="20"/>
      <w:szCs w:val="20"/>
    </w:rPr>
  </w:style>
  <w:style w:type="character" w:customStyle="1" w:styleId="CommentaireCar">
    <w:name w:val="Commentaire Car"/>
    <w:basedOn w:val="Policepardfaut"/>
    <w:link w:val="Commentaire"/>
    <w:uiPriority w:val="99"/>
    <w:semiHidden/>
    <w:rsid w:val="009B4EE8"/>
    <w:rPr>
      <w:sz w:val="20"/>
      <w:szCs w:val="20"/>
    </w:rPr>
  </w:style>
  <w:style w:type="paragraph" w:styleId="Objetducommentaire">
    <w:name w:val="annotation subject"/>
    <w:basedOn w:val="Commentaire"/>
    <w:next w:val="Commentaire"/>
    <w:link w:val="ObjetducommentaireCar"/>
    <w:uiPriority w:val="99"/>
    <w:semiHidden/>
    <w:unhideWhenUsed/>
    <w:rsid w:val="009B4EE8"/>
    <w:rPr>
      <w:b/>
      <w:bCs/>
    </w:rPr>
  </w:style>
  <w:style w:type="character" w:customStyle="1" w:styleId="ObjetducommentaireCar">
    <w:name w:val="Objet du commentaire Car"/>
    <w:basedOn w:val="CommentaireCar"/>
    <w:link w:val="Objetducommentaire"/>
    <w:uiPriority w:val="99"/>
    <w:semiHidden/>
    <w:rsid w:val="009B4EE8"/>
    <w:rPr>
      <w:b/>
      <w:bCs/>
      <w:sz w:val="20"/>
      <w:szCs w:val="20"/>
    </w:rPr>
  </w:style>
  <w:style w:type="character" w:customStyle="1" w:styleId="Titre2Car">
    <w:name w:val="Titre 2 Car"/>
    <w:basedOn w:val="Policepardfaut"/>
    <w:link w:val="Titre2"/>
    <w:semiHidden/>
    <w:rsid w:val="005C314F"/>
    <w:rPr>
      <w:rFonts w:ascii="Arial" w:eastAsia="Times New Roman" w:hAnsi="Arial" w:cs="Arial"/>
      <w:b/>
      <w:bCs/>
      <w:szCs w:val="24"/>
      <w:lang w:eastAsia="fr-FR"/>
    </w:rPr>
  </w:style>
  <w:style w:type="character" w:styleId="Accentuation">
    <w:name w:val="Emphasis"/>
    <w:qFormat/>
    <w:rsid w:val="005C314F"/>
    <w:rPr>
      <w:i/>
      <w:iCs w:val="0"/>
    </w:rPr>
  </w:style>
  <w:style w:type="paragraph" w:styleId="Paragraphedeliste">
    <w:name w:val="List Paragraph"/>
    <w:basedOn w:val="Normal"/>
    <w:uiPriority w:val="34"/>
    <w:qFormat/>
    <w:rsid w:val="00C056A9"/>
    <w:pPr>
      <w:ind w:left="720"/>
      <w:contextualSpacing/>
    </w:pPr>
  </w:style>
  <w:style w:type="table" w:styleId="Grilledutableau">
    <w:name w:val="Table Grid"/>
    <w:basedOn w:val="TableauNormal"/>
    <w:uiPriority w:val="59"/>
    <w:rsid w:val="00B16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658">
      <w:bodyDiv w:val="1"/>
      <w:marLeft w:val="0"/>
      <w:marRight w:val="0"/>
      <w:marTop w:val="0"/>
      <w:marBottom w:val="0"/>
      <w:divBdr>
        <w:top w:val="none" w:sz="0" w:space="0" w:color="auto"/>
        <w:left w:val="none" w:sz="0" w:space="0" w:color="auto"/>
        <w:bottom w:val="none" w:sz="0" w:space="0" w:color="auto"/>
        <w:right w:val="none" w:sz="0" w:space="0" w:color="auto"/>
      </w:divBdr>
    </w:div>
    <w:div w:id="30300217">
      <w:bodyDiv w:val="1"/>
      <w:marLeft w:val="0"/>
      <w:marRight w:val="0"/>
      <w:marTop w:val="0"/>
      <w:marBottom w:val="0"/>
      <w:divBdr>
        <w:top w:val="none" w:sz="0" w:space="0" w:color="auto"/>
        <w:left w:val="none" w:sz="0" w:space="0" w:color="auto"/>
        <w:bottom w:val="none" w:sz="0" w:space="0" w:color="auto"/>
        <w:right w:val="none" w:sz="0" w:space="0" w:color="auto"/>
      </w:divBdr>
    </w:div>
    <w:div w:id="91827213">
      <w:bodyDiv w:val="1"/>
      <w:marLeft w:val="0"/>
      <w:marRight w:val="0"/>
      <w:marTop w:val="0"/>
      <w:marBottom w:val="0"/>
      <w:divBdr>
        <w:top w:val="none" w:sz="0" w:space="0" w:color="auto"/>
        <w:left w:val="none" w:sz="0" w:space="0" w:color="auto"/>
        <w:bottom w:val="none" w:sz="0" w:space="0" w:color="auto"/>
        <w:right w:val="none" w:sz="0" w:space="0" w:color="auto"/>
      </w:divBdr>
    </w:div>
    <w:div w:id="579020323">
      <w:bodyDiv w:val="1"/>
      <w:marLeft w:val="0"/>
      <w:marRight w:val="0"/>
      <w:marTop w:val="0"/>
      <w:marBottom w:val="0"/>
      <w:divBdr>
        <w:top w:val="none" w:sz="0" w:space="0" w:color="auto"/>
        <w:left w:val="none" w:sz="0" w:space="0" w:color="auto"/>
        <w:bottom w:val="none" w:sz="0" w:space="0" w:color="auto"/>
        <w:right w:val="none" w:sz="0" w:space="0" w:color="auto"/>
      </w:divBdr>
    </w:div>
    <w:div w:id="1502425008">
      <w:bodyDiv w:val="1"/>
      <w:marLeft w:val="0"/>
      <w:marRight w:val="0"/>
      <w:marTop w:val="0"/>
      <w:marBottom w:val="0"/>
      <w:divBdr>
        <w:top w:val="none" w:sz="0" w:space="0" w:color="auto"/>
        <w:left w:val="none" w:sz="0" w:space="0" w:color="auto"/>
        <w:bottom w:val="none" w:sz="0" w:space="0" w:color="auto"/>
        <w:right w:val="none" w:sz="0" w:space="0" w:color="auto"/>
      </w:divBdr>
    </w:div>
    <w:div w:id="16574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cades.com/fr/" TargetMode="External"/><Relationship Id="rId13" Type="http://schemas.openxmlformats.org/officeDocument/2006/relationships/hyperlink" Target="mailto:hugo_damours@cascades.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annie.pelletier@fae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efi808bonnevil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eq.com/" TargetMode="External"/><Relationship Id="rId4" Type="http://schemas.openxmlformats.org/officeDocument/2006/relationships/settings" Target="settings.xml"/><Relationship Id="rId9" Type="http://schemas.openxmlformats.org/officeDocument/2006/relationships/hyperlink" Target="https://web.tmxmoney.com/quote.php?locale=fr&amp;qm_symbol=ca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B2D03-FAFD-4688-8774-3151E120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1137</Words>
  <Characters>6255</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Bourbonnais</dc:creator>
  <cp:lastModifiedBy>Lise</cp:lastModifiedBy>
  <cp:revision>2</cp:revision>
  <cp:lastPrinted>2018-04-09T19:14:00Z</cp:lastPrinted>
  <dcterms:created xsi:type="dcterms:W3CDTF">2018-04-18T12:01:00Z</dcterms:created>
  <dcterms:modified xsi:type="dcterms:W3CDTF">2018-04-18T12:01:00Z</dcterms:modified>
</cp:coreProperties>
</file>